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3AF38" w14:textId="77777777" w:rsidR="00AB73E8" w:rsidRPr="00FA2F9D" w:rsidRDefault="00A16387" w:rsidP="00C8574F">
      <w:pPr>
        <w:spacing w:after="0" w:line="360" w:lineRule="auto"/>
        <w:ind w:right="1700"/>
        <w:jc w:val="both"/>
        <w:rPr>
          <w:rFonts w:ascii="Arial" w:hAnsi="Arial"/>
          <w:bCs/>
          <w:spacing w:val="-2"/>
          <w:sz w:val="20"/>
        </w:rPr>
      </w:pPr>
      <w:r>
        <w:rPr>
          <w:rFonts w:ascii="Arial" w:hAnsi="Arial"/>
          <w:bCs/>
          <w:sz w:val="20"/>
        </w:rPr>
        <w:t>New compounds from KRAIBURG TPE for automotive exterior applications</w:t>
      </w:r>
    </w:p>
    <w:p w14:paraId="7385A0DA" w14:textId="25DFA487" w:rsidR="00993578" w:rsidRPr="00FA2F9D" w:rsidRDefault="00AB73E8" w:rsidP="00083596">
      <w:pPr>
        <w:spacing w:after="0" w:line="360" w:lineRule="auto"/>
        <w:ind w:right="1700"/>
        <w:rPr>
          <w:rFonts w:ascii="Arial" w:hAnsi="Arial"/>
          <w:b/>
          <w:sz w:val="24"/>
        </w:rPr>
      </w:pPr>
      <w:r>
        <w:rPr>
          <w:rFonts w:ascii="Arial" w:hAnsi="Arial"/>
          <w:b/>
          <w:sz w:val="24"/>
        </w:rPr>
        <w:t>Excellent surfaces, high weather resistance and adhesion to technical plastics</w:t>
      </w:r>
    </w:p>
    <w:p w14:paraId="6878BD29" w14:textId="77777777" w:rsidR="00083596" w:rsidRPr="0067468B" w:rsidRDefault="00083596" w:rsidP="00083596">
      <w:pPr>
        <w:keepLines/>
        <w:spacing w:after="0" w:line="360" w:lineRule="auto"/>
        <w:ind w:right="1701"/>
        <w:jc w:val="both"/>
        <w:rPr>
          <w:rFonts w:ascii="Arial" w:hAnsi="Arial" w:cs="Arial"/>
          <w:sz w:val="20"/>
          <w:szCs w:val="20"/>
        </w:rPr>
      </w:pPr>
    </w:p>
    <w:p w14:paraId="7AFDB25F" w14:textId="590C9014" w:rsidR="00083596" w:rsidRPr="00FA2F9D" w:rsidRDefault="007F01FC" w:rsidP="00B71FAC">
      <w:pPr>
        <w:keepLines/>
        <w:spacing w:after="0" w:line="360" w:lineRule="auto"/>
        <w:ind w:right="1701"/>
        <w:jc w:val="both"/>
        <w:rPr>
          <w:rFonts w:ascii="Arial" w:hAnsi="Arial" w:cs="Arial"/>
          <w:b/>
          <w:sz w:val="20"/>
          <w:szCs w:val="20"/>
        </w:rPr>
      </w:pPr>
      <w:r>
        <w:rPr>
          <w:rFonts w:ascii="Arial" w:hAnsi="Arial"/>
          <w:b/>
          <w:sz w:val="20"/>
        </w:rPr>
        <w:t xml:space="preserve">KRAIBURG TPE </w:t>
      </w:r>
      <w:r w:rsidR="00AE54F4">
        <w:rPr>
          <w:rFonts w:ascii="Arial" w:hAnsi="Arial"/>
          <w:b/>
          <w:sz w:val="20"/>
        </w:rPr>
        <w:t xml:space="preserve">has extended its portfolio of thermoplastic elastomers (TPEs) by </w:t>
      </w:r>
      <w:r w:rsidR="00940511">
        <w:rPr>
          <w:rFonts w:ascii="Arial" w:hAnsi="Arial"/>
          <w:b/>
          <w:sz w:val="20"/>
        </w:rPr>
        <w:t>additional</w:t>
      </w:r>
      <w:r w:rsidR="00AE54F4">
        <w:rPr>
          <w:rFonts w:ascii="Arial" w:hAnsi="Arial"/>
          <w:b/>
          <w:sz w:val="20"/>
        </w:rPr>
        <w:t xml:space="preserve"> efficient compounds. The four new THERMOLAST</w:t>
      </w:r>
      <w:r w:rsidR="00AE54F4">
        <w:rPr>
          <w:rFonts w:ascii="Arial" w:hAnsi="Arial"/>
          <w:b/>
          <w:sz w:val="20"/>
          <w:vertAlign w:val="superscript"/>
        </w:rPr>
        <w:t>®</w:t>
      </w:r>
      <w:r w:rsidR="00AE54F4">
        <w:rPr>
          <w:rFonts w:ascii="Arial" w:hAnsi="Arial"/>
          <w:b/>
          <w:sz w:val="20"/>
        </w:rPr>
        <w:t> K types are primarily suited for sophisticated hard</w:t>
      </w:r>
      <w:r w:rsidR="0067468B">
        <w:rPr>
          <w:rFonts w:ascii="Arial" w:hAnsi="Arial"/>
          <w:b/>
          <w:sz w:val="20"/>
        </w:rPr>
        <w:t>-</w:t>
      </w:r>
      <w:r w:rsidR="00AE54F4">
        <w:rPr>
          <w:rFonts w:ascii="Arial" w:hAnsi="Arial"/>
          <w:b/>
          <w:sz w:val="20"/>
        </w:rPr>
        <w:t>soft composite components with high requirements in relation to surface quality and permanent weather resistance.</w:t>
      </w:r>
    </w:p>
    <w:p w14:paraId="71B0D69A" w14:textId="77777777" w:rsidR="00D9749E" w:rsidRPr="0067468B" w:rsidRDefault="00D9749E" w:rsidP="00B71FAC">
      <w:pPr>
        <w:keepLines/>
        <w:spacing w:after="0" w:line="360" w:lineRule="auto"/>
        <w:ind w:right="1701"/>
        <w:jc w:val="both"/>
        <w:rPr>
          <w:rFonts w:ascii="Arial" w:hAnsi="Arial" w:cs="Arial"/>
          <w:sz w:val="20"/>
          <w:szCs w:val="20"/>
        </w:rPr>
      </w:pPr>
    </w:p>
    <w:p w14:paraId="3B0F2AD2" w14:textId="1FE2AF83" w:rsidR="002E3075" w:rsidRDefault="00C363E4" w:rsidP="00625D3B">
      <w:pPr>
        <w:keepLines/>
        <w:spacing w:after="0" w:line="360" w:lineRule="auto"/>
        <w:ind w:right="1701"/>
        <w:jc w:val="both"/>
        <w:rPr>
          <w:rFonts w:ascii="Arial" w:hAnsi="Arial"/>
          <w:sz w:val="20"/>
        </w:rPr>
      </w:pPr>
      <w:r>
        <w:rPr>
          <w:rFonts w:ascii="Arial" w:hAnsi="Arial"/>
          <w:sz w:val="20"/>
        </w:rPr>
        <w:t xml:space="preserve">Visible exterior vehicle components are permanently exposed to the immediate influence of weather conditions. High insolation with the corresponding temperatures and a potentially harmful share of UV radiation is a </w:t>
      </w:r>
      <w:proofErr w:type="gramStart"/>
      <w:r>
        <w:rPr>
          <w:rFonts w:ascii="Arial" w:hAnsi="Arial"/>
          <w:sz w:val="20"/>
        </w:rPr>
        <w:t>particular challenge</w:t>
      </w:r>
      <w:proofErr w:type="gramEnd"/>
      <w:r>
        <w:rPr>
          <w:rFonts w:ascii="Arial" w:hAnsi="Arial"/>
          <w:sz w:val="20"/>
        </w:rPr>
        <w:t xml:space="preserve"> for plastics. Consumers are expecting perfect surfaces that still look good after many years. Some manufacturers</w:t>
      </w:r>
      <w:r w:rsidR="0067468B">
        <w:rPr>
          <w:rFonts w:ascii="Arial" w:hAnsi="Arial"/>
          <w:sz w:val="20"/>
        </w:rPr>
        <w:t>, therefore,</w:t>
      </w:r>
      <w:r>
        <w:rPr>
          <w:rFonts w:ascii="Arial" w:hAnsi="Arial"/>
          <w:sz w:val="20"/>
        </w:rPr>
        <w:t xml:space="preserve"> intend to increase the standards for UV stability to two year-cycles of accelerated aging based on the DIN EN ISO 4892-2 standard. </w:t>
      </w:r>
    </w:p>
    <w:p w14:paraId="1701692F" w14:textId="77777777" w:rsidR="009372BD" w:rsidRPr="0067468B" w:rsidRDefault="009372BD" w:rsidP="00625D3B">
      <w:pPr>
        <w:keepLines/>
        <w:spacing w:after="0" w:line="360" w:lineRule="auto"/>
        <w:ind w:right="1701"/>
        <w:jc w:val="both"/>
        <w:rPr>
          <w:rFonts w:ascii="Arial" w:hAnsi="Arial"/>
          <w:sz w:val="20"/>
        </w:rPr>
      </w:pPr>
    </w:p>
    <w:p w14:paraId="73F6F688" w14:textId="1DB78FE2" w:rsidR="002E3075" w:rsidRDefault="002E3075" w:rsidP="00625D3B">
      <w:pPr>
        <w:keepLines/>
        <w:spacing w:after="0" w:line="360" w:lineRule="auto"/>
        <w:ind w:right="1701"/>
        <w:jc w:val="both"/>
        <w:rPr>
          <w:rFonts w:ascii="Arial" w:hAnsi="Arial"/>
          <w:sz w:val="20"/>
        </w:rPr>
      </w:pPr>
      <w:r>
        <w:rPr>
          <w:rFonts w:ascii="Arial" w:hAnsi="Arial"/>
          <w:sz w:val="20"/>
        </w:rPr>
        <w:t xml:space="preserve">In </w:t>
      </w:r>
      <w:r w:rsidR="006903D4">
        <w:rPr>
          <w:rFonts w:ascii="Arial" w:hAnsi="Arial"/>
          <w:sz w:val="20"/>
        </w:rPr>
        <w:t xml:space="preserve">multicomponent composites </w:t>
      </w:r>
      <w:r w:rsidR="008E2439">
        <w:rPr>
          <w:rFonts w:ascii="Arial" w:hAnsi="Arial"/>
          <w:sz w:val="20"/>
        </w:rPr>
        <w:t xml:space="preserve">made </w:t>
      </w:r>
      <w:r w:rsidR="006903D4">
        <w:rPr>
          <w:rFonts w:ascii="Arial" w:hAnsi="Arial"/>
          <w:sz w:val="20"/>
        </w:rPr>
        <w:t xml:space="preserve">of TPEs </w:t>
      </w:r>
      <w:r w:rsidR="008E2439">
        <w:rPr>
          <w:rFonts w:ascii="Arial" w:hAnsi="Arial"/>
          <w:sz w:val="20"/>
        </w:rPr>
        <w:t>in combination with</w:t>
      </w:r>
      <w:r w:rsidR="006903D4">
        <w:rPr>
          <w:rFonts w:ascii="Arial" w:hAnsi="Arial"/>
          <w:sz w:val="20"/>
        </w:rPr>
        <w:t xml:space="preserve"> various thermoplastics such as ASA, ABS, PMMA, and PC, </w:t>
      </w:r>
      <w:r>
        <w:rPr>
          <w:rFonts w:ascii="Arial" w:hAnsi="Arial"/>
          <w:sz w:val="20"/>
        </w:rPr>
        <w:t>adhesi</w:t>
      </w:r>
      <w:r w:rsidR="006903D4">
        <w:rPr>
          <w:rFonts w:ascii="Arial" w:hAnsi="Arial"/>
          <w:sz w:val="20"/>
        </w:rPr>
        <w:t>ve strength</w:t>
      </w:r>
      <w:r w:rsidR="006903D4" w:rsidRPr="006903D4">
        <w:rPr>
          <w:rFonts w:ascii="Arial" w:hAnsi="Arial"/>
          <w:sz w:val="20"/>
        </w:rPr>
        <w:t xml:space="preserve"> </w:t>
      </w:r>
      <w:r w:rsidR="0067468B">
        <w:rPr>
          <w:rFonts w:ascii="Arial" w:hAnsi="Arial"/>
          <w:sz w:val="20"/>
        </w:rPr>
        <w:t xml:space="preserve">must </w:t>
      </w:r>
      <w:r>
        <w:rPr>
          <w:rFonts w:ascii="Arial" w:hAnsi="Arial"/>
          <w:sz w:val="20"/>
        </w:rPr>
        <w:t xml:space="preserve">also </w:t>
      </w:r>
      <w:r w:rsidR="006903D4">
        <w:rPr>
          <w:rFonts w:ascii="Arial" w:hAnsi="Arial"/>
          <w:sz w:val="20"/>
        </w:rPr>
        <w:t>be permanently maintained and ensured</w:t>
      </w:r>
      <w:r>
        <w:rPr>
          <w:rFonts w:ascii="Arial" w:hAnsi="Arial"/>
          <w:sz w:val="20"/>
        </w:rPr>
        <w:t xml:space="preserve">. </w:t>
      </w:r>
    </w:p>
    <w:p w14:paraId="5166E113" w14:textId="77777777" w:rsidR="002E3075" w:rsidRPr="0067468B" w:rsidRDefault="002E3075" w:rsidP="00625D3B">
      <w:pPr>
        <w:keepLines/>
        <w:spacing w:after="0" w:line="360" w:lineRule="auto"/>
        <w:ind w:right="1701"/>
        <w:jc w:val="both"/>
        <w:rPr>
          <w:rFonts w:ascii="Arial" w:hAnsi="Arial"/>
          <w:sz w:val="20"/>
        </w:rPr>
      </w:pPr>
    </w:p>
    <w:p w14:paraId="3AA13973" w14:textId="77FD2879" w:rsidR="00E1744E" w:rsidRPr="00FA2F9D" w:rsidRDefault="00E1744E" w:rsidP="00C363E4">
      <w:pPr>
        <w:keepLines/>
        <w:spacing w:after="0" w:line="360" w:lineRule="auto"/>
        <w:ind w:right="1701"/>
        <w:jc w:val="both"/>
        <w:rPr>
          <w:rFonts w:ascii="Arial" w:hAnsi="Arial"/>
          <w:sz w:val="20"/>
        </w:rPr>
      </w:pPr>
      <w:r>
        <w:rPr>
          <w:rFonts w:ascii="Arial" w:hAnsi="Arial"/>
          <w:sz w:val="20"/>
        </w:rPr>
        <w:t xml:space="preserve">“We are known for our flexible, market-driven and customer-oriented development of custom-engineered </w:t>
      </w:r>
      <w:r w:rsidR="00761B4E">
        <w:rPr>
          <w:rFonts w:ascii="Arial" w:hAnsi="Arial"/>
          <w:sz w:val="20"/>
        </w:rPr>
        <w:t>thermoplastic elastomers.</w:t>
      </w:r>
      <w:r>
        <w:rPr>
          <w:rFonts w:ascii="Arial" w:hAnsi="Arial"/>
          <w:sz w:val="20"/>
        </w:rPr>
        <w:t xml:space="preserve"> </w:t>
      </w:r>
      <w:r w:rsidR="00761B4E">
        <w:rPr>
          <w:rFonts w:ascii="Arial" w:hAnsi="Arial"/>
          <w:sz w:val="20"/>
        </w:rPr>
        <w:t>O</w:t>
      </w:r>
      <w:r>
        <w:rPr>
          <w:rFonts w:ascii="Arial" w:hAnsi="Arial"/>
          <w:sz w:val="20"/>
        </w:rPr>
        <w:t>ur new materials address the increased requirements for exterior vehicle components,” says Gerhard Berger, Director Product Development EMEA at KRAIBURG TPE.</w:t>
      </w:r>
      <w:r>
        <w:rPr>
          <w:rFonts w:ascii="Arial" w:hAnsi="Arial"/>
          <w:color w:val="000000" w:themeColor="text1"/>
          <w:sz w:val="20"/>
          <w:szCs w:val="20"/>
        </w:rPr>
        <w:t xml:space="preserve"> “The fast development of these innovative materials underlines the customer focus of our sales and development teams and how closely </w:t>
      </w:r>
      <w:r w:rsidR="00761B4E">
        <w:rPr>
          <w:rFonts w:ascii="Arial" w:hAnsi="Arial"/>
          <w:color w:val="000000" w:themeColor="text1"/>
          <w:sz w:val="20"/>
          <w:szCs w:val="20"/>
        </w:rPr>
        <w:t>the teams</w:t>
      </w:r>
      <w:r>
        <w:rPr>
          <w:rFonts w:ascii="Arial" w:hAnsi="Arial"/>
          <w:color w:val="000000" w:themeColor="text1"/>
          <w:sz w:val="20"/>
          <w:szCs w:val="20"/>
        </w:rPr>
        <w:t xml:space="preserve"> are working together.”</w:t>
      </w:r>
    </w:p>
    <w:p w14:paraId="5625D4A8" w14:textId="77777777" w:rsidR="00AB73E8" w:rsidRPr="0067468B" w:rsidRDefault="00AB73E8" w:rsidP="00CF771F">
      <w:pPr>
        <w:keepLines/>
        <w:spacing w:after="0" w:line="360" w:lineRule="auto"/>
        <w:ind w:right="1701"/>
        <w:jc w:val="both"/>
        <w:rPr>
          <w:rFonts w:ascii="Arial" w:hAnsi="Arial"/>
          <w:sz w:val="20"/>
        </w:rPr>
      </w:pPr>
    </w:p>
    <w:p w14:paraId="6FB943F8" w14:textId="756C396B" w:rsidR="008C694A" w:rsidRPr="00154905" w:rsidRDefault="00F90285" w:rsidP="00CF771F">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rPr>
        <w:lastRenderedPageBreak/>
        <w:t>The new THERMOLAST</w:t>
      </w:r>
      <w:r>
        <w:rPr>
          <w:rFonts w:ascii="Arial" w:hAnsi="Arial"/>
          <w:color w:val="000000" w:themeColor="text1"/>
          <w:sz w:val="20"/>
          <w:vertAlign w:val="superscript"/>
        </w:rPr>
        <w:t>®</w:t>
      </w:r>
      <w:r>
        <w:rPr>
          <w:rFonts w:ascii="Arial" w:hAnsi="Arial"/>
          <w:color w:val="000000" w:themeColor="text1"/>
          <w:sz w:val="20"/>
        </w:rPr>
        <w:t xml:space="preserve"> K compounds are a further development of established materials of KRAIBURG TPE’s previous “exterior” portfolio. The hardness grades of the TC5MUZ, </w:t>
      </w:r>
      <w:r>
        <w:rPr>
          <w:rFonts w:ascii="Arial" w:hAnsi="Arial"/>
          <w:color w:val="000000" w:themeColor="text1"/>
          <w:sz w:val="20"/>
          <w:szCs w:val="20"/>
        </w:rPr>
        <w:t>TC6MUZ, TC7MUZ and TC8MUZ types range from 55 to 85 Shore A. The compounds’ increased weather resistance was proven by tests involving simulation of two year-cycles of sun exposure in accordance with</w:t>
      </w:r>
      <w:r w:rsidR="00552892">
        <w:rPr>
          <w:rFonts w:ascii="Arial" w:hAnsi="Arial"/>
          <w:color w:val="000000" w:themeColor="text1"/>
          <w:sz w:val="20"/>
          <w:szCs w:val="20"/>
        </w:rPr>
        <w:t xml:space="preserve"> the</w:t>
      </w:r>
      <w:r>
        <w:rPr>
          <w:rFonts w:ascii="Arial" w:hAnsi="Arial"/>
          <w:color w:val="000000" w:themeColor="text1"/>
          <w:sz w:val="20"/>
          <w:szCs w:val="20"/>
        </w:rPr>
        <w:t xml:space="preserve"> PV 3930 (Florida conditions) and PV 3929 (Kalahari conditions) Volkswagen standards. </w:t>
      </w:r>
    </w:p>
    <w:p w14:paraId="0093AECD" w14:textId="77777777" w:rsidR="00154905" w:rsidRPr="0067468B" w:rsidRDefault="00154905" w:rsidP="00CF771F">
      <w:pPr>
        <w:keepLines/>
        <w:spacing w:after="0" w:line="360" w:lineRule="auto"/>
        <w:ind w:right="1701"/>
        <w:jc w:val="both"/>
        <w:rPr>
          <w:rFonts w:ascii="Arial" w:hAnsi="Arial" w:cs="Arial"/>
          <w:color w:val="000000" w:themeColor="text1"/>
          <w:sz w:val="20"/>
          <w:szCs w:val="20"/>
        </w:rPr>
      </w:pPr>
    </w:p>
    <w:p w14:paraId="045C0FBF" w14:textId="4125E46A" w:rsidR="00010D19" w:rsidRPr="00154905" w:rsidRDefault="007A3413" w:rsidP="00CF771F">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szCs w:val="20"/>
        </w:rPr>
        <w:t xml:space="preserve">An aspect worth mentioning is that the weathering caused only </w:t>
      </w:r>
      <w:r w:rsidR="00AA7BC6">
        <w:rPr>
          <w:rFonts w:ascii="Arial" w:hAnsi="Arial"/>
          <w:color w:val="000000" w:themeColor="text1"/>
          <w:sz w:val="20"/>
          <w:szCs w:val="20"/>
        </w:rPr>
        <w:t xml:space="preserve">minor </w:t>
      </w:r>
      <w:r>
        <w:rPr>
          <w:rFonts w:ascii="Arial" w:hAnsi="Arial"/>
          <w:color w:val="000000" w:themeColor="text1"/>
          <w:sz w:val="20"/>
          <w:szCs w:val="20"/>
        </w:rPr>
        <w:t>changes that were rated greater than level 4 on the gray scale – without oiling out and cracking. All four products have shown excellent peeling resistance in hard-soft combinations with ASA, ABS, PMMA</w:t>
      </w:r>
      <w:r w:rsidR="0067468B">
        <w:rPr>
          <w:rFonts w:ascii="Arial" w:hAnsi="Arial"/>
          <w:color w:val="000000" w:themeColor="text1"/>
          <w:sz w:val="20"/>
          <w:szCs w:val="20"/>
        </w:rPr>
        <w:t>,</w:t>
      </w:r>
      <w:r>
        <w:rPr>
          <w:rFonts w:ascii="Arial" w:hAnsi="Arial"/>
          <w:color w:val="000000" w:themeColor="text1"/>
          <w:sz w:val="20"/>
          <w:szCs w:val="20"/>
        </w:rPr>
        <w:t xml:space="preserve"> and PC during tests in accordance with the VDI 2019 standard. The products even </w:t>
      </w:r>
      <w:r w:rsidR="00B14817">
        <w:rPr>
          <w:rFonts w:ascii="Arial" w:hAnsi="Arial"/>
          <w:color w:val="000000" w:themeColor="text1"/>
          <w:sz w:val="20"/>
          <w:szCs w:val="20"/>
        </w:rPr>
        <w:t>maintain</w:t>
      </w:r>
      <w:r>
        <w:rPr>
          <w:rFonts w:ascii="Arial" w:hAnsi="Arial"/>
          <w:color w:val="000000" w:themeColor="text1"/>
          <w:sz w:val="20"/>
          <w:szCs w:val="20"/>
        </w:rPr>
        <w:t xml:space="preserve"> their outstanding adhesion after hot-air aging. What is unique in the TPE market is the new products’ performance that combines weather resistance and adhesion to ASA and PMMA.  </w:t>
      </w:r>
    </w:p>
    <w:p w14:paraId="5AD4B647" w14:textId="77777777" w:rsidR="00C302C7" w:rsidRPr="0067468B" w:rsidRDefault="00C302C7" w:rsidP="00CF771F">
      <w:pPr>
        <w:keepLines/>
        <w:spacing w:after="0" w:line="360" w:lineRule="auto"/>
        <w:ind w:right="1701"/>
        <w:jc w:val="both"/>
        <w:rPr>
          <w:rFonts w:ascii="Arial" w:hAnsi="Arial" w:cs="Arial"/>
          <w:sz w:val="20"/>
          <w:szCs w:val="20"/>
        </w:rPr>
      </w:pPr>
    </w:p>
    <w:p w14:paraId="2D619BDC" w14:textId="19E63102" w:rsidR="00C302C7" w:rsidRDefault="00C302C7" w:rsidP="00CF771F">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The new compounds are also characterized by a wide processing window. The material is processed at temperatures up to 250 °C depending on each specific application and shows high resistance to shear rates. </w:t>
      </w:r>
      <w:r w:rsidR="0067468B">
        <w:rPr>
          <w:rFonts w:ascii="Arial" w:hAnsi="Arial"/>
          <w:color w:val="000000" w:themeColor="text1"/>
          <w:sz w:val="20"/>
        </w:rPr>
        <w:t>Therefore,</w:t>
      </w:r>
      <w:r>
        <w:rPr>
          <w:rFonts w:ascii="Arial" w:hAnsi="Arial"/>
          <w:color w:val="000000" w:themeColor="text1"/>
          <w:sz w:val="20"/>
        </w:rPr>
        <w:t xml:space="preserve"> it </w:t>
      </w:r>
      <w:r w:rsidR="0067468B">
        <w:rPr>
          <w:rFonts w:ascii="Arial" w:hAnsi="Arial"/>
          <w:color w:val="000000" w:themeColor="text1"/>
          <w:sz w:val="20"/>
        </w:rPr>
        <w:t xml:space="preserve">is </w:t>
      </w:r>
      <w:r>
        <w:rPr>
          <w:rFonts w:ascii="Arial" w:hAnsi="Arial"/>
          <w:color w:val="000000" w:themeColor="text1"/>
          <w:sz w:val="20"/>
        </w:rPr>
        <w:t>possible to precisely produce an image of even the most complex tool contours.</w:t>
      </w:r>
      <w:r>
        <w:rPr>
          <w:rFonts w:ascii="Arial" w:hAnsi="Arial"/>
          <w:color w:val="000000" w:themeColor="text1"/>
          <w:sz w:val="20"/>
          <w:szCs w:val="20"/>
        </w:rPr>
        <w:t xml:space="preserve"> The high-quality surfaces, which do not need any finishing, are characterized by high color stability.</w:t>
      </w:r>
      <w:r>
        <w:rPr>
          <w:rFonts w:ascii="Arial" w:hAnsi="Arial"/>
          <w:color w:val="000000" w:themeColor="text1"/>
          <w:sz w:val="20"/>
        </w:rPr>
        <w:t xml:space="preserve"> </w:t>
      </w:r>
    </w:p>
    <w:p w14:paraId="5BF7767D" w14:textId="3F8992DF" w:rsidR="005C7FBE" w:rsidRPr="0067468B" w:rsidRDefault="005C7FBE" w:rsidP="00CF771F">
      <w:pPr>
        <w:keepLines/>
        <w:spacing w:after="0" w:line="360" w:lineRule="auto"/>
        <w:ind w:right="1701"/>
        <w:jc w:val="both"/>
        <w:rPr>
          <w:rFonts w:ascii="Arial" w:hAnsi="Arial"/>
          <w:color w:val="000000" w:themeColor="text1"/>
          <w:sz w:val="20"/>
        </w:rPr>
      </w:pPr>
    </w:p>
    <w:p w14:paraId="3DA31CCC" w14:textId="5FA3A366" w:rsidR="00147318" w:rsidRDefault="005C7FBE" w:rsidP="00147318">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The combination of these characteristics makes the new TPE compounds from KRAIBURG TPE such </w:t>
      </w:r>
      <w:bookmarkStart w:id="0" w:name="_Hlk19868606"/>
      <w:r w:rsidR="00B14817">
        <w:rPr>
          <w:rFonts w:ascii="Arial" w:hAnsi="Arial"/>
          <w:color w:val="000000" w:themeColor="text1"/>
          <w:sz w:val="20"/>
        </w:rPr>
        <w:t xml:space="preserve">unique materials on the market. </w:t>
      </w:r>
      <w:r>
        <w:rPr>
          <w:rFonts w:ascii="Arial" w:hAnsi="Arial"/>
          <w:color w:val="000000" w:themeColor="text1"/>
          <w:sz w:val="20"/>
        </w:rPr>
        <w:t>They were particularly developed for use in the construction of vehicles</w:t>
      </w:r>
      <w:r w:rsidR="00A16195">
        <w:rPr>
          <w:rFonts w:ascii="Arial" w:hAnsi="Arial"/>
          <w:color w:val="000000" w:themeColor="text1"/>
          <w:sz w:val="20"/>
        </w:rPr>
        <w:t>,</w:t>
      </w:r>
      <w:r>
        <w:rPr>
          <w:rFonts w:ascii="Arial" w:hAnsi="Arial"/>
          <w:color w:val="000000" w:themeColor="text1"/>
          <w:sz w:val="20"/>
        </w:rPr>
        <w:t xml:space="preserve"> and their quality makes them ideal for applications such as polycarbonate window encapsulations and pillar covers. Other target applications include frames, door sill panels, side mirror mountings</w:t>
      </w:r>
      <w:r w:rsidR="00A16195">
        <w:rPr>
          <w:rFonts w:ascii="Arial" w:hAnsi="Arial"/>
          <w:color w:val="000000" w:themeColor="text1"/>
          <w:sz w:val="20"/>
        </w:rPr>
        <w:t>,</w:t>
      </w:r>
      <w:r>
        <w:rPr>
          <w:rFonts w:ascii="Arial" w:hAnsi="Arial"/>
          <w:color w:val="000000" w:themeColor="text1"/>
          <w:sz w:val="20"/>
        </w:rPr>
        <w:t xml:space="preserve"> and brake light frames.  </w:t>
      </w:r>
      <w:bookmarkEnd w:id="0"/>
    </w:p>
    <w:p w14:paraId="1E3A6C47" w14:textId="07B26835" w:rsidR="00D81894" w:rsidRPr="00147318" w:rsidRDefault="00154905" w:rsidP="00CF771F">
      <w:pPr>
        <w:keepLines/>
        <w:spacing w:after="0" w:line="360" w:lineRule="auto"/>
        <w:ind w:right="1701"/>
        <w:jc w:val="both"/>
        <w:rPr>
          <w:rFonts w:ascii="Arial" w:hAnsi="Arial"/>
          <w:sz w:val="20"/>
        </w:rPr>
      </w:pPr>
      <w:r>
        <w:rPr>
          <w:rFonts w:ascii="Arial" w:hAnsi="Arial"/>
          <w:sz w:val="20"/>
        </w:rPr>
        <w:lastRenderedPageBreak/>
        <w:t xml:space="preserve">KRAIBURG TPE continues to invest in the development of new thermoplastic elastomers, with its focus being on optimizing the modifications in relation to friction, scratch resistance and wear resistance, as well as the color settings according to OEM specifications. </w:t>
      </w:r>
    </w:p>
    <w:p w14:paraId="6316C65F" w14:textId="77777777" w:rsidR="00E17CAC" w:rsidRPr="0067468B" w:rsidRDefault="00E17CAC" w:rsidP="00B71FAC">
      <w:pPr>
        <w:keepLines/>
        <w:spacing w:after="0" w:line="360" w:lineRule="auto"/>
        <w:ind w:right="1701"/>
        <w:jc w:val="both"/>
        <w:rPr>
          <w:rFonts w:ascii="Arial" w:hAnsi="Arial" w:cs="Arial"/>
          <w:sz w:val="20"/>
          <w:szCs w:val="20"/>
        </w:rPr>
      </w:pPr>
    </w:p>
    <w:p w14:paraId="7BC5120F" w14:textId="77777777" w:rsidR="00180A3E" w:rsidRPr="0067468B" w:rsidRDefault="00180A3E" w:rsidP="00B71FAC">
      <w:pPr>
        <w:keepLines/>
        <w:spacing w:after="0" w:line="360" w:lineRule="auto"/>
        <w:ind w:right="1701"/>
        <w:jc w:val="both"/>
        <w:rPr>
          <w:rFonts w:ascii="Arial" w:hAnsi="Arial" w:cs="Arial"/>
          <w:sz w:val="20"/>
          <w:szCs w:val="20"/>
        </w:rPr>
      </w:pPr>
    </w:p>
    <w:p w14:paraId="5252CAB3" w14:textId="185585AA" w:rsidR="00180A3E" w:rsidRPr="00FA2F9D" w:rsidRDefault="00F66D0A" w:rsidP="00180A3E">
      <w:pPr>
        <w:keepNext/>
        <w:keepLines/>
        <w:spacing w:after="0" w:line="360" w:lineRule="auto"/>
        <w:ind w:right="1701"/>
        <w:jc w:val="both"/>
        <w:rPr>
          <w:rFonts w:ascii="Arial" w:hAnsi="Arial" w:cs="Arial"/>
          <w:sz w:val="20"/>
          <w:szCs w:val="20"/>
        </w:rPr>
      </w:pPr>
      <w:r>
        <w:rPr>
          <w:rFonts w:ascii="Arial" w:hAnsi="Arial" w:cs="Arial"/>
          <w:noProof/>
          <w:sz w:val="20"/>
          <w:szCs w:val="20"/>
        </w:rPr>
        <w:drawing>
          <wp:inline distT="0" distB="0" distL="0" distR="0" wp14:anchorId="23F57DA3" wp14:editId="2673C13F">
            <wp:extent cx="4320540" cy="3240276"/>
            <wp:effectExtent l="0" t="0" r="3810" b="0"/>
            <wp:docPr id="4" name="Grafik 4" descr="Ein Bild, d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RAIBURG-TPE_Exterior-MUZ-Composing-3360x2520px-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6022" cy="3244388"/>
                    </a:xfrm>
                    <a:prstGeom prst="rect">
                      <a:avLst/>
                    </a:prstGeom>
                  </pic:spPr>
                </pic:pic>
              </a:graphicData>
            </a:graphic>
          </wp:inline>
        </w:drawing>
      </w:r>
      <w:bookmarkStart w:id="1" w:name="_GoBack"/>
      <w:bookmarkEnd w:id="1"/>
    </w:p>
    <w:p w14:paraId="4D371B9B" w14:textId="7D6921B2" w:rsidR="003B3372" w:rsidRPr="009B04F3" w:rsidRDefault="003B3372" w:rsidP="00180A3E">
      <w:pPr>
        <w:keepLines/>
        <w:spacing w:after="0" w:line="360" w:lineRule="auto"/>
        <w:ind w:right="1701"/>
        <w:jc w:val="both"/>
        <w:rPr>
          <w:rFonts w:ascii="Arial" w:hAnsi="Arial" w:cs="Arial"/>
          <w:color w:val="000000" w:themeColor="text1"/>
          <w:sz w:val="20"/>
          <w:szCs w:val="20"/>
        </w:rPr>
      </w:pPr>
    </w:p>
    <w:p w14:paraId="562AD655" w14:textId="2B7189DB" w:rsidR="009B04F3" w:rsidRPr="0067468B" w:rsidRDefault="009B04F3" w:rsidP="009B04F3">
      <w:pPr>
        <w:keepLines/>
        <w:spacing w:after="0" w:line="360" w:lineRule="auto"/>
        <w:ind w:right="1701"/>
        <w:jc w:val="both"/>
        <w:rPr>
          <w:rFonts w:ascii="Arial" w:hAnsi="Arial"/>
          <w:color w:val="000000" w:themeColor="text1"/>
          <w:sz w:val="20"/>
          <w:lang w:val="de-DE"/>
        </w:rPr>
      </w:pPr>
      <w:r w:rsidRPr="0067468B">
        <w:rPr>
          <w:rFonts w:ascii="Arial" w:hAnsi="Arial"/>
          <w:color w:val="000000" w:themeColor="text1"/>
          <w:sz w:val="20"/>
          <w:lang w:val="de-DE"/>
        </w:rPr>
        <w:t>Image: © 20</w:t>
      </w:r>
      <w:r w:rsidR="00FB104D">
        <w:rPr>
          <w:rFonts w:ascii="Arial" w:hAnsi="Arial"/>
          <w:color w:val="000000" w:themeColor="text1"/>
          <w:sz w:val="20"/>
          <w:lang w:val="de-DE"/>
        </w:rPr>
        <w:t>19</w:t>
      </w:r>
      <w:r w:rsidRPr="0067468B">
        <w:rPr>
          <w:rFonts w:ascii="Arial" w:hAnsi="Arial"/>
          <w:color w:val="000000" w:themeColor="text1"/>
          <w:sz w:val="20"/>
          <w:lang w:val="de-DE"/>
        </w:rPr>
        <w:t xml:space="preserve"> KRAIBURG TPE</w:t>
      </w:r>
    </w:p>
    <w:p w14:paraId="3C433C6B" w14:textId="53E3C677" w:rsidR="00DC32CA" w:rsidRDefault="00DC32CA" w:rsidP="009B04F3">
      <w:pPr>
        <w:keepLines/>
        <w:spacing w:after="0" w:line="360" w:lineRule="auto"/>
        <w:ind w:right="1701"/>
        <w:jc w:val="both"/>
        <w:rPr>
          <w:rFonts w:ascii="Arial" w:hAnsi="Arial" w:cs="Arial"/>
          <w:color w:val="000000" w:themeColor="text1"/>
          <w:sz w:val="20"/>
          <w:lang w:val="de-DE"/>
        </w:rPr>
      </w:pPr>
    </w:p>
    <w:p w14:paraId="1F5930E5" w14:textId="77777777" w:rsidR="00251F4B" w:rsidRPr="00251F4B" w:rsidRDefault="00251F4B" w:rsidP="00251F4B">
      <w:pPr>
        <w:keepLines/>
        <w:spacing w:after="0" w:line="360" w:lineRule="auto"/>
        <w:ind w:right="1701"/>
        <w:jc w:val="both"/>
        <w:rPr>
          <w:rFonts w:ascii="Arial" w:hAnsi="Arial" w:cs="Arial"/>
          <w:b/>
          <w:color w:val="000000"/>
          <w:sz w:val="21"/>
          <w:szCs w:val="21"/>
        </w:rPr>
      </w:pPr>
      <w:r w:rsidRPr="00251F4B">
        <w:rPr>
          <w:rFonts w:ascii="Arial" w:hAnsi="Arial"/>
          <w:b/>
          <w:color w:val="000000"/>
          <w:sz w:val="21"/>
          <w:szCs w:val="21"/>
        </w:rPr>
        <w:t>About KRAIBURG TPE</w:t>
      </w:r>
    </w:p>
    <w:p w14:paraId="3BB57DF5" w14:textId="77777777" w:rsidR="00251F4B" w:rsidRPr="00775822" w:rsidRDefault="00251F4B" w:rsidP="00251F4B">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9" w:history="1">
        <w:r>
          <w:rPr>
            <w:rStyle w:val="Hyperlink"/>
            <w:rFonts w:ascii="Arial" w:hAnsi="Arial"/>
            <w:sz w:val="20"/>
          </w:rPr>
          <w:t>www.kraiburg-tpe.com</w:t>
        </w:r>
      </w:hyperlink>
      <w:r>
        <w:rPr>
          <w:rFonts w:ascii="Arial" w:hAnsi="Arial"/>
          <w:color w:val="000000" w:themeColor="text1"/>
          <w:sz w:val="20"/>
        </w:rPr>
        <w:t>) is a global manufacturer of thermoplastic elastomers. From its very beginnings in 2001 as a subsidiary of the historical KRAIBURG Group founded in 1947, KRAIBURG TPE has played a pioneering role. With production sites in Germany, the U.S., and Malaysia, the company offers a broad range of compounds for applications in the automotive, industrial, consumer, and strictly regulated medical sectors. The established THERMOLAST</w:t>
      </w:r>
      <w:r w:rsidRPr="007741D9">
        <w:rPr>
          <w:rFonts w:ascii="Arial" w:hAnsi="Arial"/>
          <w:color w:val="000000" w:themeColor="text1"/>
          <w:sz w:val="20"/>
          <w:vertAlign w:val="superscript"/>
        </w:rPr>
        <w:t>®</w:t>
      </w:r>
      <w:r>
        <w:rPr>
          <w:rFonts w:ascii="Arial" w:hAnsi="Arial"/>
          <w:color w:val="000000" w:themeColor="text1"/>
          <w:sz w:val="20"/>
        </w:rPr>
        <w:t>, COPEC</w:t>
      </w:r>
      <w:r w:rsidRPr="007741D9">
        <w:rPr>
          <w:rFonts w:ascii="Arial" w:hAnsi="Arial"/>
          <w:color w:val="000000" w:themeColor="text1"/>
          <w:sz w:val="20"/>
          <w:vertAlign w:val="superscript"/>
        </w:rPr>
        <w:t>®</w:t>
      </w:r>
      <w:r>
        <w:rPr>
          <w:rFonts w:ascii="Arial" w:hAnsi="Arial"/>
          <w:color w:val="000000" w:themeColor="text1"/>
          <w:sz w:val="20"/>
        </w:rPr>
        <w:t>, HIPEX</w:t>
      </w:r>
      <w:r w:rsidRPr="007741D9">
        <w:rPr>
          <w:rFonts w:ascii="Arial" w:hAnsi="Arial"/>
          <w:color w:val="000000" w:themeColor="text1"/>
          <w:sz w:val="20"/>
          <w:vertAlign w:val="superscript"/>
        </w:rPr>
        <w:t>®</w:t>
      </w:r>
      <w:r>
        <w:rPr>
          <w:rFonts w:ascii="Arial" w:hAnsi="Arial"/>
          <w:color w:val="000000" w:themeColor="text1"/>
          <w:sz w:val="20"/>
        </w:rPr>
        <w:t xml:space="preserve">, and For Tec </w:t>
      </w:r>
      <w:r>
        <w:rPr>
          <w:rFonts w:ascii="Arial" w:hAnsi="Arial"/>
          <w:color w:val="000000" w:themeColor="text1"/>
          <w:sz w:val="20"/>
        </w:rPr>
        <w:lastRenderedPageBreak/>
        <w:t>E</w:t>
      </w:r>
      <w:r w:rsidRPr="007741D9">
        <w:rPr>
          <w:rFonts w:ascii="Arial" w:hAnsi="Arial"/>
          <w:color w:val="000000" w:themeColor="text1"/>
          <w:sz w:val="20"/>
          <w:vertAlign w:val="superscript"/>
        </w:rPr>
        <w:t>®</w:t>
      </w:r>
      <w:r>
        <w:rPr>
          <w:rFonts w:ascii="Arial" w:hAnsi="Arial"/>
          <w:color w:val="000000" w:themeColor="text1"/>
          <w:sz w:val="20"/>
        </w:rPr>
        <w:t xml:space="preserve"> product lines are processed using injection molding or extrusion and provide numerous processing and product design advantages to manufacturers. KRAIBURG TPE features innovative capabilities as well as a </w:t>
      </w:r>
      <w:proofErr w:type="spellStart"/>
      <w:r>
        <w:rPr>
          <w:rFonts w:ascii="Arial" w:hAnsi="Arial"/>
          <w:color w:val="000000" w:themeColor="text1"/>
          <w:sz w:val="20"/>
        </w:rPr>
        <w:t>truely</w:t>
      </w:r>
      <w:proofErr w:type="spellEnd"/>
      <w:r>
        <w:rPr>
          <w:rFonts w:ascii="Arial" w:hAnsi="Arial"/>
          <w:color w:val="000000" w:themeColor="text1"/>
          <w:sz w:val="20"/>
        </w:rPr>
        <w:t xml:space="preserve"> global customer orientation, customized product solutions and reliable service. The company is certified to ISO 50001 at its headquarters in Germany and holds ISO 9001 and ISO 14001 certifications at all global sites. In 2018, KRAIBURG TPE, with over 640 employees worldwide, generated sales amounting to 189 million euros.</w:t>
      </w:r>
    </w:p>
    <w:p w14:paraId="3CAE05C2" w14:textId="77777777" w:rsidR="00251F4B" w:rsidRDefault="00251F4B" w:rsidP="00251F4B">
      <w:pPr>
        <w:keepLines/>
        <w:spacing w:after="0" w:line="360" w:lineRule="auto"/>
        <w:ind w:right="1701"/>
        <w:rPr>
          <w:rFonts w:ascii="Arial" w:hAnsi="Arial"/>
          <w:bCs/>
          <w:sz w:val="20"/>
          <w:szCs w:val="20"/>
        </w:rPr>
      </w:pPr>
    </w:p>
    <w:p w14:paraId="7B1FB093" w14:textId="77777777" w:rsidR="00251F4B" w:rsidRPr="00D10694" w:rsidRDefault="00251F4B" w:rsidP="00251F4B">
      <w:pPr>
        <w:keepLines/>
        <w:spacing w:after="0" w:line="360" w:lineRule="auto"/>
        <w:ind w:right="1701"/>
        <w:rPr>
          <w:rFonts w:ascii="Arial" w:hAnsi="Arial" w:cs="Arial"/>
          <w:color w:val="000000" w:themeColor="text1"/>
          <w:sz w:val="20"/>
        </w:rPr>
      </w:pPr>
      <w:r w:rsidRPr="006104FA">
        <w:rPr>
          <w:rFonts w:ascii="Arial" w:hAnsi="Arial"/>
          <w:bCs/>
          <w:sz w:val="20"/>
          <w:szCs w:val="20"/>
        </w:rPr>
        <w:t xml:space="preserve">You can download this press release and relevant illustrations from </w:t>
      </w:r>
      <w:hyperlink r:id="rId10"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09C5F416" w14:textId="77777777" w:rsidR="00251F4B" w:rsidRPr="00BA7768" w:rsidRDefault="00251F4B" w:rsidP="00251F4B">
      <w:pPr>
        <w:keepLines/>
        <w:spacing w:after="0" w:line="360" w:lineRule="auto"/>
        <w:ind w:right="1701"/>
        <w:rPr>
          <w:rFonts w:ascii="Arial" w:hAnsi="Arial" w:cs="Arial"/>
          <w:color w:val="000000" w:themeColor="text1"/>
          <w:sz w:val="20"/>
        </w:rPr>
      </w:pPr>
      <w:r>
        <w:rPr>
          <w:rFonts w:ascii="Arial" w:hAnsi="Arial"/>
          <w:color w:val="000000" w:themeColor="text1"/>
          <w:sz w:val="20"/>
        </w:rPr>
        <w:t xml:space="preserve">Contact person for </w:t>
      </w:r>
      <w:proofErr w:type="gramStart"/>
      <w:r>
        <w:rPr>
          <w:rFonts w:ascii="Arial" w:hAnsi="Arial"/>
          <w:color w:val="000000" w:themeColor="text1"/>
          <w:sz w:val="20"/>
        </w:rPr>
        <w:t>specially</w:t>
      </w:r>
      <w:proofErr w:type="gramEnd"/>
      <w:r>
        <w:rPr>
          <w:rFonts w:ascii="Arial" w:hAnsi="Arial"/>
          <w:color w:val="000000" w:themeColor="text1"/>
          <w:sz w:val="20"/>
        </w:rPr>
        <w:t xml:space="preserve"> high-resolution images: Siria Nielsen (</w:t>
      </w:r>
      <w:hyperlink r:id="rId11" w:history="1">
        <w:r>
          <w:rPr>
            <w:rStyle w:val="Hyperlink"/>
            <w:rFonts w:ascii="Arial" w:hAnsi="Arial"/>
            <w:sz w:val="20"/>
          </w:rPr>
          <w:t>snielsen@emg-pr.com</w:t>
        </w:r>
      </w:hyperlink>
      <w:r>
        <w:rPr>
          <w:rFonts w:ascii="Arial" w:hAnsi="Arial"/>
          <w:color w:val="000000" w:themeColor="text1"/>
          <w:sz w:val="20"/>
        </w:rPr>
        <w:t>, +31 164 317 036).</w:t>
      </w:r>
    </w:p>
    <w:p w14:paraId="6441A22A" w14:textId="77777777" w:rsidR="00251F4B" w:rsidRPr="00251F4B" w:rsidRDefault="00251F4B" w:rsidP="009B04F3">
      <w:pPr>
        <w:keepLines/>
        <w:spacing w:after="0" w:line="360" w:lineRule="auto"/>
        <w:ind w:right="1701"/>
        <w:jc w:val="both"/>
        <w:rPr>
          <w:rFonts w:ascii="Arial" w:hAnsi="Arial" w:cs="Arial"/>
          <w:color w:val="000000" w:themeColor="text1"/>
          <w:sz w:val="20"/>
        </w:rPr>
      </w:pPr>
    </w:p>
    <w:sectPr w:rsidR="00251F4B" w:rsidRPr="00251F4B"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038F7" w14:textId="77777777" w:rsidR="007F4156" w:rsidRDefault="007F4156" w:rsidP="00784C57">
      <w:pPr>
        <w:spacing w:after="0" w:line="240" w:lineRule="auto"/>
      </w:pPr>
      <w:r>
        <w:separator/>
      </w:r>
    </w:p>
  </w:endnote>
  <w:endnote w:type="continuationSeparator" w:id="0">
    <w:p w14:paraId="461AC329" w14:textId="77777777" w:rsidR="007F4156" w:rsidRDefault="007F415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9A3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EFBD1" w14:textId="77777777" w:rsidR="007F4156" w:rsidRDefault="007F4156" w:rsidP="00784C57">
      <w:pPr>
        <w:spacing w:after="0" w:line="240" w:lineRule="auto"/>
      </w:pPr>
      <w:r>
        <w:separator/>
      </w:r>
    </w:p>
  </w:footnote>
  <w:footnote w:type="continuationSeparator" w:id="0">
    <w:p w14:paraId="470A69A8" w14:textId="77777777" w:rsidR="007F4156" w:rsidRDefault="007F415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BA4A8"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752" behindDoc="0" locked="0" layoutInCell="1" allowOverlap="1" wp14:anchorId="0DA4FACE" wp14:editId="0D367852">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6A4B" w14:paraId="2FC1F622" w14:textId="77777777" w:rsidTr="00502615">
      <w:tc>
        <w:tcPr>
          <w:tcW w:w="6912" w:type="dxa"/>
        </w:tcPr>
        <w:p w14:paraId="0F68A2AB" w14:textId="77777777" w:rsidR="00C97AAF" w:rsidRPr="00526A4B" w:rsidRDefault="00C97AAF" w:rsidP="00B27676">
          <w:pPr>
            <w:spacing w:after="0" w:line="360" w:lineRule="auto"/>
            <w:ind w:left="-109"/>
            <w:jc w:val="both"/>
            <w:rPr>
              <w:rFonts w:ascii="Arial" w:hAnsi="Arial" w:cs="Arial"/>
              <w:b/>
              <w:bCs/>
              <w:color w:val="365F91"/>
              <w:sz w:val="40"/>
              <w:szCs w:val="40"/>
            </w:rPr>
          </w:pPr>
          <w:r>
            <w:rPr>
              <w:rFonts w:ascii="Arial" w:hAnsi="Arial"/>
              <w:b/>
              <w:bCs/>
              <w:color w:val="365F91"/>
              <w:sz w:val="40"/>
              <w:szCs w:val="40"/>
            </w:rPr>
            <w:t>Press release</w:t>
          </w:r>
        </w:p>
        <w:p w14:paraId="3C35213C" w14:textId="77777777" w:rsidR="00AB339D" w:rsidRPr="00211DFE" w:rsidRDefault="00C94383" w:rsidP="00B27676">
          <w:pPr>
            <w:spacing w:after="0" w:line="360" w:lineRule="auto"/>
            <w:ind w:left="-109"/>
            <w:jc w:val="both"/>
            <w:rPr>
              <w:rFonts w:ascii="Arial" w:hAnsi="Arial" w:cs="Arial"/>
              <w:b/>
              <w:bCs/>
              <w:sz w:val="16"/>
              <w:szCs w:val="16"/>
            </w:rPr>
          </w:pPr>
          <w:r>
            <w:rPr>
              <w:rFonts w:ascii="Arial" w:hAnsi="Arial"/>
              <w:b/>
              <w:sz w:val="16"/>
            </w:rPr>
            <w:t>Extended portfolio of thermoplastic elastomers for auto exteriors</w:t>
          </w:r>
        </w:p>
        <w:p w14:paraId="5D48CD97" w14:textId="684A305E" w:rsidR="00AB339D" w:rsidRPr="00211DFE" w:rsidRDefault="00AB339D" w:rsidP="00B27676">
          <w:pPr>
            <w:spacing w:after="0" w:line="360" w:lineRule="auto"/>
            <w:ind w:left="-109"/>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2019</w:t>
          </w:r>
        </w:p>
        <w:p w14:paraId="4D040F0B" w14:textId="77777777" w:rsidR="00502615" w:rsidRPr="00526A4B" w:rsidRDefault="00C97AAF" w:rsidP="00B27676">
          <w:pPr>
            <w:spacing w:after="0" w:line="360" w:lineRule="auto"/>
            <w:ind w:left="-109"/>
            <w:jc w:val="both"/>
            <w:rPr>
              <w:rFonts w:ascii="Arial" w:hAnsi="Arial" w:cs="Arial"/>
              <w:b/>
              <w:bCs/>
              <w:sz w:val="16"/>
              <w:szCs w:val="16"/>
            </w:rPr>
          </w:pPr>
          <w:r w:rsidRPr="00251F4B">
            <w:rPr>
              <w:rFonts w:ascii="Arial" w:hAnsi="Arial"/>
              <w:b/>
              <w:sz w:val="16"/>
            </w:rPr>
            <w:t xml:space="preserve">Page </w:t>
          </w:r>
          <w:r w:rsidR="00153FC3" w:rsidRPr="00251F4B">
            <w:rPr>
              <w:rFonts w:ascii="Arial" w:hAnsi="Arial"/>
              <w:b/>
              <w:sz w:val="16"/>
            </w:rPr>
            <w:fldChar w:fldCharType="begin"/>
          </w:r>
          <w:r w:rsidRPr="00251F4B">
            <w:rPr>
              <w:rFonts w:ascii="Arial" w:hAnsi="Arial"/>
              <w:b/>
              <w:sz w:val="16"/>
            </w:rPr>
            <w:instrText>PAGE  \* Arabic  \* MERGEFORMAT</w:instrText>
          </w:r>
          <w:r w:rsidR="00153FC3" w:rsidRPr="00251F4B">
            <w:rPr>
              <w:rFonts w:ascii="Arial" w:hAnsi="Arial"/>
              <w:b/>
              <w:sz w:val="16"/>
            </w:rPr>
            <w:fldChar w:fldCharType="separate"/>
          </w:r>
          <w:r w:rsidR="00B14817" w:rsidRPr="00251F4B">
            <w:rPr>
              <w:rFonts w:ascii="Arial" w:hAnsi="Arial"/>
              <w:b/>
              <w:sz w:val="16"/>
            </w:rPr>
            <w:t>3</w:t>
          </w:r>
          <w:r w:rsidR="00153FC3" w:rsidRPr="00251F4B">
            <w:rPr>
              <w:rFonts w:ascii="Arial" w:hAnsi="Arial"/>
              <w:b/>
              <w:sz w:val="16"/>
            </w:rPr>
            <w:fldChar w:fldCharType="end"/>
          </w:r>
          <w:r w:rsidRPr="00251F4B">
            <w:rPr>
              <w:rFonts w:ascii="Arial" w:hAnsi="Arial"/>
              <w:b/>
              <w:sz w:val="16"/>
            </w:rPr>
            <w:t xml:space="preserve"> of </w:t>
          </w:r>
          <w:r w:rsidR="009B04F3" w:rsidRPr="00251F4B">
            <w:rPr>
              <w:rFonts w:ascii="Arial" w:hAnsi="Arial"/>
              <w:b/>
              <w:sz w:val="16"/>
            </w:rPr>
            <w:fldChar w:fldCharType="begin"/>
          </w:r>
          <w:r w:rsidR="009B04F3" w:rsidRPr="00251F4B">
            <w:rPr>
              <w:rFonts w:ascii="Arial" w:hAnsi="Arial"/>
              <w:b/>
              <w:sz w:val="16"/>
            </w:rPr>
            <w:instrText>NUMPAGES  \* Arabic  \* MERGEFORMAT</w:instrText>
          </w:r>
          <w:r w:rsidR="009B04F3" w:rsidRPr="00251F4B">
            <w:rPr>
              <w:rFonts w:ascii="Arial" w:hAnsi="Arial"/>
              <w:b/>
              <w:sz w:val="16"/>
            </w:rPr>
            <w:fldChar w:fldCharType="separate"/>
          </w:r>
          <w:r w:rsidR="00B14817" w:rsidRPr="00251F4B">
            <w:rPr>
              <w:rFonts w:ascii="Arial" w:hAnsi="Arial"/>
              <w:b/>
              <w:sz w:val="16"/>
            </w:rPr>
            <w:t>3</w:t>
          </w:r>
          <w:r w:rsidR="009B04F3" w:rsidRPr="00251F4B">
            <w:rPr>
              <w:rFonts w:ascii="Arial" w:hAnsi="Arial"/>
              <w:b/>
              <w:sz w:val="16"/>
            </w:rPr>
            <w:fldChar w:fldCharType="end"/>
          </w:r>
        </w:p>
      </w:tc>
    </w:tr>
  </w:tbl>
  <w:p w14:paraId="3F0C47B9" w14:textId="77777777" w:rsidR="00502615" w:rsidRDefault="00502615" w:rsidP="00502615">
    <w:pPr>
      <w:pStyle w:val="Kopfzeile"/>
      <w:tabs>
        <w:tab w:val="clear" w:pos="4703"/>
        <w:tab w:val="clear" w:pos="9406"/>
      </w:tabs>
      <w:rPr>
        <w:rFonts w:ascii="Arial" w:hAnsi="Arial" w:cs="Arial"/>
        <w:sz w:val="20"/>
        <w:szCs w:val="20"/>
        <w:lang w:val="de-DE"/>
      </w:rPr>
    </w:pPr>
  </w:p>
  <w:p w14:paraId="55286816"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ADA6"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5680" behindDoc="0" locked="0" layoutInCell="1" allowOverlap="1" wp14:anchorId="7DB2A033" wp14:editId="48B8D07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251F4B" w14:paraId="780CF055" w14:textId="77777777" w:rsidTr="00AF662E">
      <w:tc>
        <w:tcPr>
          <w:tcW w:w="6912" w:type="dxa"/>
        </w:tcPr>
        <w:p w14:paraId="57466D01" w14:textId="77777777" w:rsidR="00C97AAF" w:rsidRPr="00211DFE" w:rsidRDefault="00C97AAF" w:rsidP="00116E24">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43D0A5F1" w14:textId="77777777" w:rsidR="00502615" w:rsidRPr="00211DFE" w:rsidRDefault="00C94383" w:rsidP="00116E24">
          <w:pPr>
            <w:spacing w:after="0" w:line="360" w:lineRule="auto"/>
            <w:ind w:left="-105"/>
            <w:jc w:val="both"/>
            <w:rPr>
              <w:rFonts w:ascii="Arial" w:hAnsi="Arial" w:cs="Arial"/>
              <w:b/>
              <w:bCs/>
              <w:sz w:val="16"/>
              <w:szCs w:val="16"/>
            </w:rPr>
          </w:pPr>
          <w:r>
            <w:rPr>
              <w:rFonts w:ascii="Arial" w:hAnsi="Arial"/>
              <w:b/>
              <w:sz w:val="16"/>
            </w:rPr>
            <w:t>Extended portfolio of thermoplastic elastomers for automotive exterior components</w:t>
          </w:r>
        </w:p>
        <w:p w14:paraId="367ADB94" w14:textId="1F666596" w:rsidR="00502615" w:rsidRPr="00211DFE" w:rsidRDefault="00502615" w:rsidP="00116E24">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2019</w:t>
          </w:r>
        </w:p>
        <w:p w14:paraId="22468C1E" w14:textId="77777777" w:rsidR="00502615" w:rsidRPr="00C97AAF" w:rsidRDefault="00C97AAF" w:rsidP="00116E24">
          <w:pPr>
            <w:spacing w:after="0" w:line="360" w:lineRule="auto"/>
            <w:ind w:left="-105"/>
            <w:jc w:val="both"/>
            <w:rPr>
              <w:rFonts w:ascii="Arial" w:hAnsi="Arial" w:cs="Arial"/>
              <w:b/>
              <w:bCs/>
              <w:sz w:val="16"/>
              <w:szCs w:val="16"/>
            </w:rPr>
          </w:pPr>
          <w:r w:rsidRPr="00251F4B">
            <w:rPr>
              <w:rFonts w:ascii="Arial" w:hAnsi="Arial"/>
              <w:b/>
              <w:sz w:val="16"/>
            </w:rPr>
            <w:t xml:space="preserve">Page </w:t>
          </w:r>
          <w:r w:rsidR="00153FC3" w:rsidRPr="00251F4B">
            <w:rPr>
              <w:rFonts w:ascii="Arial" w:hAnsi="Arial"/>
              <w:b/>
              <w:sz w:val="16"/>
            </w:rPr>
            <w:fldChar w:fldCharType="begin"/>
          </w:r>
          <w:r w:rsidR="00502615" w:rsidRPr="00251F4B">
            <w:rPr>
              <w:rFonts w:ascii="Arial" w:hAnsi="Arial"/>
              <w:b/>
              <w:sz w:val="16"/>
            </w:rPr>
            <w:instrText>PAGE  \* Arabic  \* MERGEFORMAT</w:instrText>
          </w:r>
          <w:r w:rsidR="00153FC3" w:rsidRPr="00251F4B">
            <w:rPr>
              <w:rFonts w:ascii="Arial" w:hAnsi="Arial"/>
              <w:b/>
              <w:sz w:val="16"/>
            </w:rPr>
            <w:fldChar w:fldCharType="separate"/>
          </w:r>
          <w:r w:rsidR="00552892" w:rsidRPr="00251F4B">
            <w:rPr>
              <w:rFonts w:ascii="Arial" w:hAnsi="Arial"/>
              <w:b/>
              <w:sz w:val="16"/>
            </w:rPr>
            <w:t>1</w:t>
          </w:r>
          <w:r w:rsidR="00153FC3" w:rsidRPr="00251F4B">
            <w:rPr>
              <w:rFonts w:ascii="Arial" w:hAnsi="Arial"/>
              <w:b/>
              <w:sz w:val="16"/>
            </w:rPr>
            <w:fldChar w:fldCharType="end"/>
          </w:r>
          <w:r w:rsidRPr="00251F4B">
            <w:rPr>
              <w:rFonts w:ascii="Arial" w:hAnsi="Arial"/>
              <w:b/>
              <w:sz w:val="16"/>
            </w:rPr>
            <w:t xml:space="preserve"> of </w:t>
          </w:r>
          <w:r w:rsidR="009B04F3" w:rsidRPr="00251F4B">
            <w:rPr>
              <w:rFonts w:ascii="Arial" w:hAnsi="Arial"/>
              <w:b/>
              <w:sz w:val="16"/>
            </w:rPr>
            <w:fldChar w:fldCharType="begin"/>
          </w:r>
          <w:r w:rsidR="009B04F3" w:rsidRPr="00251F4B">
            <w:rPr>
              <w:rFonts w:ascii="Arial" w:hAnsi="Arial"/>
              <w:b/>
              <w:sz w:val="16"/>
            </w:rPr>
            <w:instrText>NUMPAGES  \* Arabic  \* MERGEFORMAT</w:instrText>
          </w:r>
          <w:r w:rsidR="009B04F3" w:rsidRPr="00251F4B">
            <w:rPr>
              <w:rFonts w:ascii="Arial" w:hAnsi="Arial"/>
              <w:b/>
              <w:sz w:val="16"/>
            </w:rPr>
            <w:fldChar w:fldCharType="separate"/>
          </w:r>
          <w:r w:rsidR="00552892" w:rsidRPr="00251F4B">
            <w:rPr>
              <w:rFonts w:ascii="Arial" w:hAnsi="Arial"/>
              <w:b/>
              <w:sz w:val="16"/>
            </w:rPr>
            <w:t>3</w:t>
          </w:r>
          <w:r w:rsidR="009B04F3" w:rsidRPr="00251F4B">
            <w:rPr>
              <w:rFonts w:ascii="Arial" w:hAnsi="Arial"/>
              <w:b/>
              <w:sz w:val="16"/>
            </w:rPr>
            <w:fldChar w:fldCharType="end"/>
          </w:r>
        </w:p>
      </w:tc>
      <w:tc>
        <w:tcPr>
          <w:tcW w:w="2977" w:type="dxa"/>
        </w:tcPr>
        <w:p w14:paraId="077A1C17" w14:textId="77777777" w:rsidR="00502615" w:rsidRPr="0067468B" w:rsidRDefault="00502615" w:rsidP="00502615">
          <w:pPr>
            <w:pStyle w:val="Kopfzeile"/>
            <w:tabs>
              <w:tab w:val="clear" w:pos="4703"/>
              <w:tab w:val="clear" w:pos="9406"/>
            </w:tabs>
            <w:rPr>
              <w:rFonts w:ascii="Arial" w:hAnsi="Arial" w:cs="Arial"/>
              <w:sz w:val="16"/>
              <w:szCs w:val="16"/>
              <w:lang w:val="de-DE"/>
            </w:rPr>
          </w:pPr>
          <w:r w:rsidRPr="0067468B">
            <w:rPr>
              <w:rFonts w:ascii="Arial" w:hAnsi="Arial"/>
              <w:sz w:val="16"/>
              <w:lang w:val="de-DE"/>
            </w:rPr>
            <w:t>KRAIBURG TPE GmbH &amp; Co. KG</w:t>
          </w:r>
        </w:p>
        <w:p w14:paraId="729452E1" w14:textId="77777777" w:rsidR="00502615" w:rsidRPr="0067468B" w:rsidRDefault="00502615" w:rsidP="00502615">
          <w:pPr>
            <w:pStyle w:val="Kopfzeile"/>
            <w:tabs>
              <w:tab w:val="clear" w:pos="4703"/>
              <w:tab w:val="clear" w:pos="9406"/>
            </w:tabs>
            <w:rPr>
              <w:rFonts w:ascii="Arial" w:hAnsi="Arial" w:cs="Arial"/>
              <w:sz w:val="16"/>
              <w:szCs w:val="16"/>
              <w:lang w:val="de-DE"/>
            </w:rPr>
          </w:pPr>
          <w:r w:rsidRPr="0067468B">
            <w:rPr>
              <w:rFonts w:ascii="Arial" w:hAnsi="Arial"/>
              <w:sz w:val="16"/>
              <w:lang w:val="de-DE"/>
            </w:rPr>
            <w:t>Friedrich-Schmidt-Strasse 2</w:t>
          </w:r>
        </w:p>
        <w:p w14:paraId="3F3C683E" w14:textId="77777777" w:rsidR="00502615" w:rsidRPr="00116E24" w:rsidRDefault="00502615" w:rsidP="00502615">
          <w:pPr>
            <w:pStyle w:val="Kopfzeile"/>
            <w:tabs>
              <w:tab w:val="clear" w:pos="4703"/>
              <w:tab w:val="clear" w:pos="9406"/>
            </w:tabs>
            <w:rPr>
              <w:rFonts w:ascii="Arial" w:hAnsi="Arial" w:cs="Arial"/>
              <w:sz w:val="16"/>
              <w:szCs w:val="16"/>
            </w:rPr>
          </w:pPr>
          <w:r w:rsidRPr="00116E24">
            <w:rPr>
              <w:rFonts w:ascii="Arial" w:hAnsi="Arial"/>
              <w:sz w:val="16"/>
            </w:rPr>
            <w:t>84478 Waldkraiburg</w:t>
          </w:r>
        </w:p>
        <w:p w14:paraId="0B77D896" w14:textId="77777777" w:rsidR="00502615" w:rsidRPr="00116E24" w:rsidRDefault="00FB6011" w:rsidP="00502615">
          <w:pPr>
            <w:pStyle w:val="Kopfzeile"/>
            <w:tabs>
              <w:tab w:val="clear" w:pos="4703"/>
              <w:tab w:val="clear" w:pos="9406"/>
            </w:tabs>
            <w:rPr>
              <w:rFonts w:ascii="Arial" w:hAnsi="Arial" w:cs="Arial"/>
              <w:sz w:val="16"/>
              <w:szCs w:val="16"/>
            </w:rPr>
          </w:pPr>
          <w:r w:rsidRPr="00116E24">
            <w:rPr>
              <w:rFonts w:ascii="Arial" w:hAnsi="Arial"/>
              <w:sz w:val="16"/>
            </w:rPr>
            <w:t>Germany</w:t>
          </w:r>
        </w:p>
        <w:p w14:paraId="0FBC9F9A" w14:textId="77777777" w:rsidR="00502615" w:rsidRPr="00116E24" w:rsidRDefault="00502615" w:rsidP="00502615">
          <w:pPr>
            <w:pStyle w:val="Kopfzeile"/>
            <w:tabs>
              <w:tab w:val="clear" w:pos="4703"/>
              <w:tab w:val="clear" w:pos="9406"/>
            </w:tabs>
            <w:rPr>
              <w:rFonts w:ascii="Arial" w:hAnsi="Arial" w:cs="Arial"/>
              <w:sz w:val="16"/>
              <w:szCs w:val="16"/>
            </w:rPr>
          </w:pPr>
        </w:p>
        <w:p w14:paraId="524397C2" w14:textId="77777777" w:rsidR="00C97AAF" w:rsidRPr="00116E24" w:rsidRDefault="00C97AAF" w:rsidP="00C97AAF">
          <w:pPr>
            <w:pStyle w:val="Kopfzeile"/>
            <w:tabs>
              <w:tab w:val="clear" w:pos="4703"/>
              <w:tab w:val="clear" w:pos="9406"/>
            </w:tabs>
            <w:rPr>
              <w:rFonts w:ascii="Arial" w:hAnsi="Arial" w:cs="Arial"/>
              <w:sz w:val="16"/>
              <w:szCs w:val="16"/>
            </w:rPr>
          </w:pPr>
          <w:r w:rsidRPr="00116E24">
            <w:rPr>
              <w:rFonts w:ascii="Arial" w:hAnsi="Arial"/>
              <w:sz w:val="16"/>
              <w:szCs w:val="16"/>
            </w:rPr>
            <w:t>Phone +49 8638 9810-0</w:t>
          </w:r>
        </w:p>
        <w:p w14:paraId="0621CBE4" w14:textId="77777777" w:rsidR="00C97AAF" w:rsidRPr="00116E24" w:rsidRDefault="00C97AAF" w:rsidP="00C97AAF">
          <w:pPr>
            <w:pStyle w:val="Kopfzeile"/>
            <w:tabs>
              <w:tab w:val="clear" w:pos="4703"/>
              <w:tab w:val="clear" w:pos="9406"/>
            </w:tabs>
            <w:rPr>
              <w:rFonts w:ascii="Arial" w:hAnsi="Arial" w:cs="Arial"/>
              <w:sz w:val="16"/>
              <w:szCs w:val="16"/>
            </w:rPr>
          </w:pPr>
          <w:r w:rsidRPr="00116E24">
            <w:rPr>
              <w:rFonts w:ascii="Arial" w:hAnsi="Arial"/>
              <w:sz w:val="16"/>
              <w:szCs w:val="16"/>
            </w:rPr>
            <w:t>Fax +49 8638 9810-310</w:t>
          </w:r>
        </w:p>
        <w:p w14:paraId="59979835" w14:textId="77777777" w:rsidR="00502615" w:rsidRPr="00116E24" w:rsidRDefault="00502615" w:rsidP="00502615">
          <w:pPr>
            <w:pStyle w:val="Kopfzeile"/>
            <w:tabs>
              <w:tab w:val="clear" w:pos="4703"/>
              <w:tab w:val="clear" w:pos="9406"/>
            </w:tabs>
            <w:rPr>
              <w:rFonts w:ascii="Arial" w:hAnsi="Arial" w:cs="Arial"/>
              <w:sz w:val="16"/>
              <w:szCs w:val="16"/>
            </w:rPr>
          </w:pPr>
        </w:p>
        <w:p w14:paraId="27B713CE" w14:textId="77777777" w:rsidR="00502615" w:rsidRPr="00116E24" w:rsidRDefault="00502615" w:rsidP="00502615">
          <w:pPr>
            <w:pStyle w:val="Kopfzeile"/>
            <w:tabs>
              <w:tab w:val="clear" w:pos="4703"/>
              <w:tab w:val="clear" w:pos="9406"/>
            </w:tabs>
            <w:rPr>
              <w:rFonts w:ascii="Arial" w:hAnsi="Arial" w:cs="Arial"/>
              <w:sz w:val="16"/>
              <w:szCs w:val="16"/>
            </w:rPr>
          </w:pPr>
          <w:r w:rsidRPr="00116E24">
            <w:rPr>
              <w:rFonts w:ascii="Arial" w:hAnsi="Arial"/>
              <w:sz w:val="16"/>
            </w:rPr>
            <w:t>info@kraiburg-tpe.com</w:t>
          </w:r>
        </w:p>
        <w:p w14:paraId="357F848D" w14:textId="77777777" w:rsidR="00502615" w:rsidRPr="00251F4B" w:rsidRDefault="00502615" w:rsidP="00C0054B">
          <w:pPr>
            <w:pStyle w:val="Kopfzeile"/>
            <w:tabs>
              <w:tab w:val="clear" w:pos="4703"/>
              <w:tab w:val="clear" w:pos="9406"/>
            </w:tabs>
            <w:rPr>
              <w:sz w:val="20"/>
              <w:lang w:val="fr-FR"/>
            </w:rPr>
          </w:pPr>
          <w:r w:rsidRPr="00251F4B">
            <w:rPr>
              <w:rFonts w:ascii="Arial" w:hAnsi="Arial"/>
              <w:sz w:val="16"/>
              <w:lang w:val="fr-FR"/>
            </w:rPr>
            <w:t>www.kraiburg-tpe.com</w:t>
          </w:r>
        </w:p>
      </w:tc>
    </w:tr>
  </w:tbl>
  <w:p w14:paraId="236CE84A" w14:textId="4AC0D69E" w:rsidR="00F125F3" w:rsidRPr="00211DFE" w:rsidRDefault="00EB59BF"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0800" behindDoc="0" locked="0" layoutInCell="1" allowOverlap="1" wp14:anchorId="7523574C" wp14:editId="2309D1C2">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90388" w14:textId="77777777" w:rsidR="006A7575" w:rsidRPr="00EB59BF" w:rsidRDefault="006A7575" w:rsidP="006A7575">
                          <w:pPr>
                            <w:pStyle w:val="Kopfzeile"/>
                            <w:rPr>
                              <w:rFonts w:ascii="Arial" w:hAnsi="Arial" w:cs="Arial"/>
                              <w:b/>
                              <w:sz w:val="16"/>
                              <w:szCs w:val="16"/>
                            </w:rPr>
                          </w:pPr>
                          <w:r>
                            <w:rPr>
                              <w:rFonts w:ascii="Arial" w:hAnsi="Arial"/>
                              <w:b/>
                              <w:sz w:val="16"/>
                              <w:szCs w:val="16"/>
                            </w:rPr>
                            <w:t>Press contact</w:t>
                          </w:r>
                        </w:p>
                        <w:p w14:paraId="0B695B3D" w14:textId="77777777" w:rsidR="006A7575" w:rsidRPr="00EB59BF" w:rsidRDefault="006A7575" w:rsidP="006A7575">
                          <w:pPr>
                            <w:pStyle w:val="Textkrper-Zeileneinzug"/>
                            <w:ind w:left="0"/>
                            <w:rPr>
                              <w:bCs/>
                              <w:sz w:val="16"/>
                              <w:szCs w:val="16"/>
                            </w:rPr>
                          </w:pPr>
                        </w:p>
                        <w:p w14:paraId="63DDFD0A" w14:textId="77777777" w:rsidR="006A7575" w:rsidRPr="009B04F3" w:rsidRDefault="006A7575" w:rsidP="006A7575">
                          <w:pPr>
                            <w:pStyle w:val="Textkrper-Zeileneinzug"/>
                            <w:ind w:left="0"/>
                            <w:rPr>
                              <w:i w:val="0"/>
                              <w:sz w:val="16"/>
                              <w:szCs w:val="16"/>
                            </w:rPr>
                          </w:pPr>
                          <w:r>
                            <w:rPr>
                              <w:i w:val="0"/>
                              <w:sz w:val="16"/>
                            </w:rPr>
                            <w:t>Simone Hammerl</w:t>
                          </w:r>
                        </w:p>
                        <w:p w14:paraId="56414638" w14:textId="1870E34A" w:rsidR="006A7575" w:rsidRPr="009B04F3" w:rsidRDefault="00EB59BF" w:rsidP="006A7575">
                          <w:pPr>
                            <w:pStyle w:val="Textkrper-Zeileneinzug"/>
                            <w:ind w:left="0"/>
                            <w:rPr>
                              <w:i w:val="0"/>
                              <w:sz w:val="16"/>
                              <w:szCs w:val="16"/>
                            </w:rPr>
                          </w:pPr>
                          <w:r>
                            <w:rPr>
                              <w:i w:val="0"/>
                              <w:sz w:val="16"/>
                            </w:rPr>
                            <w:t>Corporate Communications Manager</w:t>
                          </w:r>
                        </w:p>
                        <w:p w14:paraId="212FA72A" w14:textId="77777777" w:rsidR="006A7575" w:rsidRPr="006D7F73" w:rsidRDefault="00211DFE" w:rsidP="006A7575">
                          <w:pPr>
                            <w:pStyle w:val="Textkrper-Zeileneinzug"/>
                            <w:ind w:left="0"/>
                            <w:rPr>
                              <w:i w:val="0"/>
                              <w:sz w:val="16"/>
                              <w:szCs w:val="16"/>
                            </w:rPr>
                          </w:pPr>
                          <w:r>
                            <w:rPr>
                              <w:i w:val="0"/>
                              <w:sz w:val="16"/>
                            </w:rPr>
                            <w:t>Phone +49 8638 9810568</w:t>
                          </w:r>
                        </w:p>
                        <w:p w14:paraId="3C2CC169" w14:textId="5CA8EE94" w:rsidR="006A7575" w:rsidRPr="00251F4B" w:rsidRDefault="00097B04" w:rsidP="006A7575">
                          <w:pPr>
                            <w:pStyle w:val="Textkrper-Zeileneinzug"/>
                            <w:ind w:left="0"/>
                            <w:rPr>
                              <w:rStyle w:val="Hyperlink"/>
                              <w:rFonts w:eastAsiaTheme="minorEastAsia" w:cstheme="minorBidi"/>
                              <w:szCs w:val="16"/>
                            </w:rPr>
                          </w:pPr>
                          <w:r w:rsidRPr="00251F4B">
                            <w:rPr>
                              <w:rStyle w:val="Hyperlink"/>
                              <w:rFonts w:eastAsiaTheme="minorEastAsia" w:cstheme="minorBidi"/>
                              <w:i w:val="0"/>
                              <w:iCs w:val="0"/>
                              <w:sz w:val="16"/>
                              <w:szCs w:val="16"/>
                            </w:rPr>
                            <w:t>simone.hammerl@kraiburg-tpe.com</w:t>
                          </w:r>
                        </w:p>
                        <w:p w14:paraId="1C04BA1B" w14:textId="77777777" w:rsidR="006A7575" w:rsidRPr="0067468B" w:rsidRDefault="006A7575" w:rsidP="006A7575">
                          <w:pPr>
                            <w:pStyle w:val="Textkrper-Zeileneinzug"/>
                            <w:ind w:left="0"/>
                            <w:rPr>
                              <w:bCs/>
                              <w:sz w:val="16"/>
                              <w:szCs w:val="16"/>
                            </w:rPr>
                          </w:pPr>
                        </w:p>
                        <w:p w14:paraId="7C6452EE" w14:textId="77777777" w:rsidR="006A7575" w:rsidRPr="00330649"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2FCE6C59" w14:textId="77777777" w:rsidR="006A7575" w:rsidRPr="009B04F3"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1D1F5DCA" w14:textId="77777777" w:rsidR="006A7575" w:rsidRPr="00DA045A"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575DBE7C" w14:textId="77777777" w:rsidR="006A7575" w:rsidRPr="00DA045A"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42618C6A" w14:textId="217501F6" w:rsidR="006A7575" w:rsidRPr="00DA045A" w:rsidRDefault="00F66D0A" w:rsidP="006A7575">
                          <w:pPr>
                            <w:pStyle w:val="Kopfzeile"/>
                            <w:spacing w:line="360" w:lineRule="auto"/>
                            <w:rPr>
                              <w:rFonts w:ascii="Arial" w:hAnsi="Arial" w:cs="Arial"/>
                              <w:sz w:val="16"/>
                              <w:szCs w:val="16"/>
                            </w:rPr>
                          </w:pPr>
                          <w:hyperlink r:id="rId2" w:history="1">
                            <w:r w:rsidR="00097B04">
                              <w:rPr>
                                <w:rStyle w:val="Hyperlink"/>
                                <w:rFonts w:ascii="Arial" w:hAnsi="Arial"/>
                                <w:sz w:val="16"/>
                                <w:szCs w:val="16"/>
                              </w:rPr>
                              <w:t>bridget.ngang@kraiburg-tpe.com</w:t>
                            </w:r>
                          </w:hyperlink>
                          <w:r w:rsidR="00097B04">
                            <w:rPr>
                              <w:rFonts w:ascii="Arial" w:hAnsi="Arial"/>
                              <w:sz w:val="16"/>
                              <w:szCs w:val="16"/>
                            </w:rPr>
                            <w:t xml:space="preserve"> </w:t>
                          </w:r>
                        </w:p>
                        <w:p w14:paraId="33549188" w14:textId="77777777" w:rsidR="006A7575" w:rsidRPr="0067468B" w:rsidRDefault="006A7575" w:rsidP="006A7575">
                          <w:pPr>
                            <w:pStyle w:val="Textkrper-Zeileneinzug"/>
                            <w:ind w:left="0"/>
                            <w:rPr>
                              <w:bCs/>
                              <w:sz w:val="16"/>
                              <w:szCs w:val="16"/>
                            </w:rPr>
                          </w:pPr>
                        </w:p>
                        <w:p w14:paraId="4E5FCBC6" w14:textId="77777777" w:rsidR="006A7575" w:rsidRPr="00211DFE" w:rsidRDefault="006A7575" w:rsidP="006A7575">
                          <w:pPr>
                            <w:pStyle w:val="Textkrper-Zeileneinzug"/>
                            <w:ind w:left="0"/>
                            <w:rPr>
                              <w:rStyle w:val="Hyperlink"/>
                              <w:b/>
                              <w:i w:val="0"/>
                              <w:sz w:val="16"/>
                            </w:rPr>
                          </w:pPr>
                          <w:r>
                            <w:rPr>
                              <w:b/>
                              <w:i w:val="0"/>
                              <w:sz w:val="16"/>
                            </w:rPr>
                            <w:t>Communications agency</w:t>
                          </w:r>
                        </w:p>
                        <w:p w14:paraId="4C193BB4"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7F143AE2"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4623EFC8" w14:textId="77777777" w:rsidR="006A7575" w:rsidRPr="00211DFE" w:rsidRDefault="00211DFE" w:rsidP="006A7575">
                          <w:pPr>
                            <w:spacing w:after="0" w:line="360" w:lineRule="auto"/>
                            <w:rPr>
                              <w:rFonts w:ascii="Arial" w:hAnsi="Arial" w:cs="Arial"/>
                              <w:sz w:val="16"/>
                            </w:rPr>
                          </w:pPr>
                          <w:r>
                            <w:rPr>
                              <w:rFonts w:ascii="Arial" w:hAnsi="Arial"/>
                              <w:sz w:val="16"/>
                            </w:rPr>
                            <w:t>Phone +31 164 317036</w:t>
                          </w:r>
                        </w:p>
                        <w:p w14:paraId="6BB292E9" w14:textId="210B8C47" w:rsidR="0037152D" w:rsidRPr="00211DFE" w:rsidRDefault="00F66D0A" w:rsidP="006A7575">
                          <w:pPr>
                            <w:spacing w:after="0" w:line="360" w:lineRule="auto"/>
                            <w:rPr>
                              <w:rFonts w:ascii="Arial" w:hAnsi="Arial" w:cs="Arial"/>
                              <w:sz w:val="16"/>
                              <w:szCs w:val="16"/>
                            </w:rPr>
                          </w:pPr>
                          <w:hyperlink r:id="rId3" w:history="1">
                            <w:r w:rsidR="00604BF6">
                              <w:rPr>
                                <w:rStyle w:val="Hyperlink"/>
                                <w:rFonts w:ascii="Arial" w:hAnsi="Arial"/>
                                <w:sz w:val="16"/>
                              </w:rPr>
                              <w:t>snielsen@emg-marcom.com</w:t>
                            </w:r>
                          </w:hyperlink>
                          <w:r w:rsidR="00604BF6">
                            <w:rPr>
                              <w:rFonts w:ascii="Arial" w:hAnsi="Arial"/>
                              <w:sz w:val="16"/>
                            </w:rPr>
                            <w:t xml:space="preserve"> </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3574C"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7D90388" w14:textId="77777777" w:rsidR="006A7575" w:rsidRPr="00EB59BF" w:rsidRDefault="006A7575" w:rsidP="006A7575">
                    <w:pPr>
                      <w:pStyle w:val="Kopfzeile"/>
                      <w:rPr>
                        <w:rFonts w:ascii="Arial" w:hAnsi="Arial" w:cs="Arial"/>
                        <w:b/>
                        <w:sz w:val="16"/>
                        <w:szCs w:val="16"/>
                      </w:rPr>
                    </w:pPr>
                    <w:r>
                      <w:rPr>
                        <w:rFonts w:ascii="Arial" w:hAnsi="Arial"/>
                        <w:b/>
                        <w:sz w:val="16"/>
                        <w:szCs w:val="16"/>
                      </w:rPr>
                      <w:t>Press contact</w:t>
                    </w:r>
                  </w:p>
                  <w:p w14:paraId="0B695B3D" w14:textId="77777777" w:rsidR="006A7575" w:rsidRPr="00EB59BF" w:rsidRDefault="006A7575" w:rsidP="006A7575">
                    <w:pPr>
                      <w:pStyle w:val="Textkrper-Zeileneinzug"/>
                      <w:ind w:left="0"/>
                      <w:rPr>
                        <w:bCs/>
                        <w:sz w:val="16"/>
                        <w:szCs w:val="16"/>
                      </w:rPr>
                    </w:pPr>
                  </w:p>
                  <w:p w14:paraId="63DDFD0A" w14:textId="77777777" w:rsidR="006A7575" w:rsidRPr="009B04F3" w:rsidRDefault="006A7575" w:rsidP="006A7575">
                    <w:pPr>
                      <w:pStyle w:val="Textkrper-Zeileneinzug"/>
                      <w:ind w:left="0"/>
                      <w:rPr>
                        <w:i w:val="0"/>
                        <w:sz w:val="16"/>
                        <w:szCs w:val="16"/>
                      </w:rPr>
                    </w:pPr>
                    <w:r>
                      <w:rPr>
                        <w:i w:val="0"/>
                        <w:sz w:val="16"/>
                      </w:rPr>
                      <w:t>Simone Hammerl</w:t>
                    </w:r>
                  </w:p>
                  <w:p w14:paraId="56414638" w14:textId="1870E34A" w:rsidR="006A7575" w:rsidRPr="009B04F3" w:rsidRDefault="00EB59BF" w:rsidP="006A7575">
                    <w:pPr>
                      <w:pStyle w:val="Textkrper-Zeileneinzug"/>
                      <w:ind w:left="0"/>
                      <w:rPr>
                        <w:i w:val="0"/>
                        <w:sz w:val="16"/>
                        <w:szCs w:val="16"/>
                      </w:rPr>
                    </w:pPr>
                    <w:r>
                      <w:rPr>
                        <w:i w:val="0"/>
                        <w:sz w:val="16"/>
                      </w:rPr>
                      <w:t>Corporate Communications Manager</w:t>
                    </w:r>
                  </w:p>
                  <w:p w14:paraId="212FA72A" w14:textId="77777777" w:rsidR="006A7575" w:rsidRPr="006D7F73" w:rsidRDefault="00211DFE" w:rsidP="006A7575">
                    <w:pPr>
                      <w:pStyle w:val="Textkrper-Zeileneinzug"/>
                      <w:ind w:left="0"/>
                      <w:rPr>
                        <w:i w:val="0"/>
                        <w:sz w:val="16"/>
                        <w:szCs w:val="16"/>
                      </w:rPr>
                    </w:pPr>
                    <w:r>
                      <w:rPr>
                        <w:i w:val="0"/>
                        <w:sz w:val="16"/>
                      </w:rPr>
                      <w:t>Phone +49 8638 9810568</w:t>
                    </w:r>
                  </w:p>
                  <w:p w14:paraId="3C2CC169" w14:textId="5CA8EE94" w:rsidR="006A7575" w:rsidRPr="00251F4B" w:rsidRDefault="00097B04" w:rsidP="006A7575">
                    <w:pPr>
                      <w:pStyle w:val="Textkrper-Zeileneinzug"/>
                      <w:ind w:left="0"/>
                      <w:rPr>
                        <w:rStyle w:val="Hyperlink"/>
                        <w:rFonts w:eastAsiaTheme="minorEastAsia" w:cstheme="minorBidi"/>
                        <w:szCs w:val="16"/>
                      </w:rPr>
                    </w:pPr>
                    <w:r w:rsidRPr="00251F4B">
                      <w:rPr>
                        <w:rStyle w:val="Hyperlink"/>
                        <w:rFonts w:eastAsiaTheme="minorEastAsia" w:cstheme="minorBidi"/>
                        <w:i w:val="0"/>
                        <w:iCs w:val="0"/>
                        <w:sz w:val="16"/>
                        <w:szCs w:val="16"/>
                      </w:rPr>
                      <w:t>simone.hammerl@kraiburg-tpe.com</w:t>
                    </w:r>
                  </w:p>
                  <w:p w14:paraId="1C04BA1B" w14:textId="77777777" w:rsidR="006A7575" w:rsidRPr="0067468B" w:rsidRDefault="006A7575" w:rsidP="006A7575">
                    <w:pPr>
                      <w:pStyle w:val="Textkrper-Zeileneinzug"/>
                      <w:ind w:left="0"/>
                      <w:rPr>
                        <w:bCs/>
                        <w:sz w:val="16"/>
                        <w:szCs w:val="16"/>
                      </w:rPr>
                    </w:pPr>
                  </w:p>
                  <w:p w14:paraId="7C6452EE" w14:textId="77777777" w:rsidR="006A7575" w:rsidRPr="00330649"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2FCE6C59" w14:textId="77777777" w:rsidR="006A7575" w:rsidRPr="009B04F3"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1D1F5DCA" w14:textId="77777777" w:rsidR="006A7575" w:rsidRPr="00DA045A"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575DBE7C" w14:textId="77777777" w:rsidR="006A7575" w:rsidRPr="00DA045A"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42618C6A" w14:textId="217501F6" w:rsidR="006A7575" w:rsidRPr="00DA045A" w:rsidRDefault="00F66D0A" w:rsidP="006A7575">
                    <w:pPr>
                      <w:pStyle w:val="Kopfzeile"/>
                      <w:spacing w:line="360" w:lineRule="auto"/>
                      <w:rPr>
                        <w:rFonts w:ascii="Arial" w:hAnsi="Arial" w:cs="Arial"/>
                        <w:sz w:val="16"/>
                        <w:szCs w:val="16"/>
                      </w:rPr>
                    </w:pPr>
                    <w:hyperlink r:id="rId4" w:history="1">
                      <w:r w:rsidR="00097B04">
                        <w:rPr>
                          <w:rStyle w:val="Hyperlink"/>
                          <w:rFonts w:ascii="Arial" w:hAnsi="Arial"/>
                          <w:sz w:val="16"/>
                          <w:szCs w:val="16"/>
                        </w:rPr>
                        <w:t>bridget.ngang@kraiburg-tpe.com</w:t>
                      </w:r>
                    </w:hyperlink>
                    <w:r w:rsidR="00097B04">
                      <w:rPr>
                        <w:rFonts w:ascii="Arial" w:hAnsi="Arial"/>
                        <w:sz w:val="16"/>
                        <w:szCs w:val="16"/>
                      </w:rPr>
                      <w:t xml:space="preserve"> </w:t>
                    </w:r>
                  </w:p>
                  <w:p w14:paraId="33549188" w14:textId="77777777" w:rsidR="006A7575" w:rsidRPr="0067468B" w:rsidRDefault="006A7575" w:rsidP="006A7575">
                    <w:pPr>
                      <w:pStyle w:val="Textkrper-Zeileneinzug"/>
                      <w:ind w:left="0"/>
                      <w:rPr>
                        <w:bCs/>
                        <w:sz w:val="16"/>
                        <w:szCs w:val="16"/>
                      </w:rPr>
                    </w:pPr>
                  </w:p>
                  <w:p w14:paraId="4E5FCBC6" w14:textId="77777777" w:rsidR="006A7575" w:rsidRPr="00211DFE" w:rsidRDefault="006A7575" w:rsidP="006A7575">
                    <w:pPr>
                      <w:pStyle w:val="Textkrper-Zeileneinzug"/>
                      <w:ind w:left="0"/>
                      <w:rPr>
                        <w:rStyle w:val="Hyperlink"/>
                        <w:b/>
                        <w:i w:val="0"/>
                        <w:sz w:val="16"/>
                      </w:rPr>
                    </w:pPr>
                    <w:r>
                      <w:rPr>
                        <w:b/>
                        <w:i w:val="0"/>
                        <w:sz w:val="16"/>
                      </w:rPr>
                      <w:t>Communications agency</w:t>
                    </w:r>
                  </w:p>
                  <w:p w14:paraId="4C193BB4"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7F143AE2"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4623EFC8" w14:textId="77777777" w:rsidR="006A7575" w:rsidRPr="00211DFE" w:rsidRDefault="00211DFE" w:rsidP="006A7575">
                    <w:pPr>
                      <w:spacing w:after="0" w:line="360" w:lineRule="auto"/>
                      <w:rPr>
                        <w:rFonts w:ascii="Arial" w:hAnsi="Arial" w:cs="Arial"/>
                        <w:sz w:val="16"/>
                      </w:rPr>
                    </w:pPr>
                    <w:r>
                      <w:rPr>
                        <w:rFonts w:ascii="Arial" w:hAnsi="Arial"/>
                        <w:sz w:val="16"/>
                      </w:rPr>
                      <w:t>Phone +31 164 317036</w:t>
                    </w:r>
                  </w:p>
                  <w:p w14:paraId="6BB292E9" w14:textId="210B8C47" w:rsidR="0037152D" w:rsidRPr="00211DFE" w:rsidRDefault="00F66D0A" w:rsidP="006A7575">
                    <w:pPr>
                      <w:spacing w:after="0" w:line="360" w:lineRule="auto"/>
                      <w:rPr>
                        <w:rFonts w:ascii="Arial" w:hAnsi="Arial" w:cs="Arial"/>
                        <w:sz w:val="16"/>
                        <w:szCs w:val="16"/>
                      </w:rPr>
                    </w:pPr>
                    <w:hyperlink r:id="rId5" w:history="1">
                      <w:r w:rsidR="00604BF6">
                        <w:rPr>
                          <w:rStyle w:val="Hyperlink"/>
                          <w:rFonts w:ascii="Arial" w:hAnsi="Arial"/>
                          <w:sz w:val="16"/>
                        </w:rPr>
                        <w:t>snielsen@emg-marcom.com</w:t>
                      </w:r>
                    </w:hyperlink>
                    <w:r w:rsidR="00604BF6">
                      <w:rPr>
                        <w:rFonts w:ascii="Arial" w:hAnsi="Arial"/>
                        <w:sz w:val="16"/>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3tDS1sLAwNzAxNzJS0lEKTi0uzszPAykwrgUALtY6bywAAAA="/>
  </w:docVars>
  <w:rsids>
    <w:rsidRoot w:val="00526A4B"/>
    <w:rsid w:val="00010D19"/>
    <w:rsid w:val="000255B6"/>
    <w:rsid w:val="000277F0"/>
    <w:rsid w:val="00040052"/>
    <w:rsid w:val="00041B77"/>
    <w:rsid w:val="0004695A"/>
    <w:rsid w:val="000672C5"/>
    <w:rsid w:val="00071236"/>
    <w:rsid w:val="0008142C"/>
    <w:rsid w:val="00083596"/>
    <w:rsid w:val="0008699C"/>
    <w:rsid w:val="00096CA7"/>
    <w:rsid w:val="00097B04"/>
    <w:rsid w:val="00097D31"/>
    <w:rsid w:val="000A510D"/>
    <w:rsid w:val="000B6785"/>
    <w:rsid w:val="000B6A97"/>
    <w:rsid w:val="000B78CF"/>
    <w:rsid w:val="000D0D0C"/>
    <w:rsid w:val="000D12E7"/>
    <w:rsid w:val="000D178A"/>
    <w:rsid w:val="000E2D1F"/>
    <w:rsid w:val="000F0ED0"/>
    <w:rsid w:val="000F2C44"/>
    <w:rsid w:val="000F2DAE"/>
    <w:rsid w:val="000F32CD"/>
    <w:rsid w:val="000F6611"/>
    <w:rsid w:val="000F7C99"/>
    <w:rsid w:val="001025C8"/>
    <w:rsid w:val="0011449E"/>
    <w:rsid w:val="00116E24"/>
    <w:rsid w:val="001246FA"/>
    <w:rsid w:val="00144072"/>
    <w:rsid w:val="00146E7E"/>
    <w:rsid w:val="00147318"/>
    <w:rsid w:val="00153FC3"/>
    <w:rsid w:val="00154905"/>
    <w:rsid w:val="00156A2A"/>
    <w:rsid w:val="00163A3D"/>
    <w:rsid w:val="00163E63"/>
    <w:rsid w:val="00165D1E"/>
    <w:rsid w:val="0017332B"/>
    <w:rsid w:val="00180A3E"/>
    <w:rsid w:val="00180F66"/>
    <w:rsid w:val="001A1A47"/>
    <w:rsid w:val="001A3655"/>
    <w:rsid w:val="001A4BDC"/>
    <w:rsid w:val="001C4EAE"/>
    <w:rsid w:val="001D17C8"/>
    <w:rsid w:val="001D3E52"/>
    <w:rsid w:val="00201710"/>
    <w:rsid w:val="00211DFE"/>
    <w:rsid w:val="00225FD8"/>
    <w:rsid w:val="00235BA5"/>
    <w:rsid w:val="00251F4B"/>
    <w:rsid w:val="002631F5"/>
    <w:rsid w:val="00290773"/>
    <w:rsid w:val="0029138C"/>
    <w:rsid w:val="0029752E"/>
    <w:rsid w:val="002A37DD"/>
    <w:rsid w:val="002B3A55"/>
    <w:rsid w:val="002C1DBD"/>
    <w:rsid w:val="002C4280"/>
    <w:rsid w:val="002C6993"/>
    <w:rsid w:val="002C7B9F"/>
    <w:rsid w:val="002E3075"/>
    <w:rsid w:val="002F2061"/>
    <w:rsid w:val="002F563D"/>
    <w:rsid w:val="003007E3"/>
    <w:rsid w:val="00313934"/>
    <w:rsid w:val="00330649"/>
    <w:rsid w:val="003475EF"/>
    <w:rsid w:val="0037152D"/>
    <w:rsid w:val="00383013"/>
    <w:rsid w:val="00385A9C"/>
    <w:rsid w:val="003B3372"/>
    <w:rsid w:val="003C6DEF"/>
    <w:rsid w:val="003C78DA"/>
    <w:rsid w:val="003D2A50"/>
    <w:rsid w:val="003F6453"/>
    <w:rsid w:val="004002A2"/>
    <w:rsid w:val="00403279"/>
    <w:rsid w:val="004047A2"/>
    <w:rsid w:val="00406C85"/>
    <w:rsid w:val="00444C92"/>
    <w:rsid w:val="00456843"/>
    <w:rsid w:val="00456A3B"/>
    <w:rsid w:val="00471A94"/>
    <w:rsid w:val="004818E2"/>
    <w:rsid w:val="00481947"/>
    <w:rsid w:val="004A62E0"/>
    <w:rsid w:val="004C6E24"/>
    <w:rsid w:val="004D5BAF"/>
    <w:rsid w:val="00502615"/>
    <w:rsid w:val="0050419E"/>
    <w:rsid w:val="00526A4B"/>
    <w:rsid w:val="005275DB"/>
    <w:rsid w:val="00534B6F"/>
    <w:rsid w:val="00542B7E"/>
    <w:rsid w:val="00550C61"/>
    <w:rsid w:val="00552892"/>
    <w:rsid w:val="0059553E"/>
    <w:rsid w:val="005A0C85"/>
    <w:rsid w:val="005C7FBE"/>
    <w:rsid w:val="005D467D"/>
    <w:rsid w:val="005E1C3F"/>
    <w:rsid w:val="00604BF6"/>
    <w:rsid w:val="00614013"/>
    <w:rsid w:val="00625D3B"/>
    <w:rsid w:val="006466ED"/>
    <w:rsid w:val="00656148"/>
    <w:rsid w:val="00661BAB"/>
    <w:rsid w:val="006709AB"/>
    <w:rsid w:val="0067468B"/>
    <w:rsid w:val="006903D4"/>
    <w:rsid w:val="00690AE2"/>
    <w:rsid w:val="006A7575"/>
    <w:rsid w:val="006B0D90"/>
    <w:rsid w:val="006B1D61"/>
    <w:rsid w:val="006B1DAF"/>
    <w:rsid w:val="006B33D8"/>
    <w:rsid w:val="006C066C"/>
    <w:rsid w:val="006D0902"/>
    <w:rsid w:val="006D7F73"/>
    <w:rsid w:val="006E296F"/>
    <w:rsid w:val="006E449F"/>
    <w:rsid w:val="006E4B80"/>
    <w:rsid w:val="006E65CF"/>
    <w:rsid w:val="006F4634"/>
    <w:rsid w:val="0071575E"/>
    <w:rsid w:val="00722A47"/>
    <w:rsid w:val="00724DF8"/>
    <w:rsid w:val="00741A91"/>
    <w:rsid w:val="00744F3B"/>
    <w:rsid w:val="00761B4E"/>
    <w:rsid w:val="0078239C"/>
    <w:rsid w:val="007831E2"/>
    <w:rsid w:val="00784C57"/>
    <w:rsid w:val="007A3413"/>
    <w:rsid w:val="007B4C2D"/>
    <w:rsid w:val="007C0242"/>
    <w:rsid w:val="007D30B0"/>
    <w:rsid w:val="007D7444"/>
    <w:rsid w:val="007D7906"/>
    <w:rsid w:val="007F01FC"/>
    <w:rsid w:val="007F1877"/>
    <w:rsid w:val="007F3DBF"/>
    <w:rsid w:val="007F4156"/>
    <w:rsid w:val="007F55EF"/>
    <w:rsid w:val="0082651D"/>
    <w:rsid w:val="0083321D"/>
    <w:rsid w:val="00877B9A"/>
    <w:rsid w:val="0088592F"/>
    <w:rsid w:val="00885E31"/>
    <w:rsid w:val="00893ECA"/>
    <w:rsid w:val="008B1F30"/>
    <w:rsid w:val="008B2E96"/>
    <w:rsid w:val="008B6AFF"/>
    <w:rsid w:val="008C43CA"/>
    <w:rsid w:val="008C694A"/>
    <w:rsid w:val="008D6339"/>
    <w:rsid w:val="008E2439"/>
    <w:rsid w:val="008E37CA"/>
    <w:rsid w:val="008E3C9E"/>
    <w:rsid w:val="008E5B5F"/>
    <w:rsid w:val="00923D2E"/>
    <w:rsid w:val="009249CB"/>
    <w:rsid w:val="009372BD"/>
    <w:rsid w:val="00937972"/>
    <w:rsid w:val="00940511"/>
    <w:rsid w:val="00944DD0"/>
    <w:rsid w:val="00947D55"/>
    <w:rsid w:val="00964C40"/>
    <w:rsid w:val="00967FED"/>
    <w:rsid w:val="00980DBB"/>
    <w:rsid w:val="00980DE8"/>
    <w:rsid w:val="00993578"/>
    <w:rsid w:val="009B04F3"/>
    <w:rsid w:val="009B1683"/>
    <w:rsid w:val="009B2597"/>
    <w:rsid w:val="009D0006"/>
    <w:rsid w:val="009D1170"/>
    <w:rsid w:val="009E39D4"/>
    <w:rsid w:val="009E74A0"/>
    <w:rsid w:val="00A16195"/>
    <w:rsid w:val="00A16387"/>
    <w:rsid w:val="00A2616A"/>
    <w:rsid w:val="00A57CD6"/>
    <w:rsid w:val="00A709B8"/>
    <w:rsid w:val="00A805C3"/>
    <w:rsid w:val="00A805F6"/>
    <w:rsid w:val="00A832FB"/>
    <w:rsid w:val="00AA7BC6"/>
    <w:rsid w:val="00AB3259"/>
    <w:rsid w:val="00AB339D"/>
    <w:rsid w:val="00AB48F2"/>
    <w:rsid w:val="00AB73E8"/>
    <w:rsid w:val="00AC314C"/>
    <w:rsid w:val="00AD13B3"/>
    <w:rsid w:val="00AE2D8D"/>
    <w:rsid w:val="00AE54F4"/>
    <w:rsid w:val="00AF706E"/>
    <w:rsid w:val="00B14817"/>
    <w:rsid w:val="00B20D0E"/>
    <w:rsid w:val="00B21133"/>
    <w:rsid w:val="00B27676"/>
    <w:rsid w:val="00B43FD8"/>
    <w:rsid w:val="00B53CD2"/>
    <w:rsid w:val="00B71FAC"/>
    <w:rsid w:val="00B81B58"/>
    <w:rsid w:val="00B82B89"/>
    <w:rsid w:val="00BC1A81"/>
    <w:rsid w:val="00BC43F8"/>
    <w:rsid w:val="00BE338C"/>
    <w:rsid w:val="00BE38A4"/>
    <w:rsid w:val="00BF28D4"/>
    <w:rsid w:val="00C0054B"/>
    <w:rsid w:val="00C06224"/>
    <w:rsid w:val="00C10035"/>
    <w:rsid w:val="00C24DC3"/>
    <w:rsid w:val="00C30003"/>
    <w:rsid w:val="00C302C7"/>
    <w:rsid w:val="00C33B05"/>
    <w:rsid w:val="00C363E4"/>
    <w:rsid w:val="00C566EF"/>
    <w:rsid w:val="00C61D76"/>
    <w:rsid w:val="00C70EBC"/>
    <w:rsid w:val="00C8056E"/>
    <w:rsid w:val="00C8574F"/>
    <w:rsid w:val="00C94383"/>
    <w:rsid w:val="00C95294"/>
    <w:rsid w:val="00C97AAF"/>
    <w:rsid w:val="00CB40DA"/>
    <w:rsid w:val="00CC2BDA"/>
    <w:rsid w:val="00CE3169"/>
    <w:rsid w:val="00CE6C93"/>
    <w:rsid w:val="00CF1F82"/>
    <w:rsid w:val="00CF771F"/>
    <w:rsid w:val="00D14F71"/>
    <w:rsid w:val="00D2192F"/>
    <w:rsid w:val="00D238FD"/>
    <w:rsid w:val="00D34D49"/>
    <w:rsid w:val="00D41761"/>
    <w:rsid w:val="00D50D0C"/>
    <w:rsid w:val="00D537CD"/>
    <w:rsid w:val="00D53E57"/>
    <w:rsid w:val="00D619E2"/>
    <w:rsid w:val="00D625E9"/>
    <w:rsid w:val="00D81894"/>
    <w:rsid w:val="00D81F17"/>
    <w:rsid w:val="00D821DB"/>
    <w:rsid w:val="00D9749E"/>
    <w:rsid w:val="00DA045A"/>
    <w:rsid w:val="00DB2468"/>
    <w:rsid w:val="00DC08B7"/>
    <w:rsid w:val="00DC10C6"/>
    <w:rsid w:val="00DC32CA"/>
    <w:rsid w:val="00DF1B22"/>
    <w:rsid w:val="00E039D8"/>
    <w:rsid w:val="00E15FAC"/>
    <w:rsid w:val="00E1744E"/>
    <w:rsid w:val="00E17CAC"/>
    <w:rsid w:val="00E533F6"/>
    <w:rsid w:val="00E908C9"/>
    <w:rsid w:val="00EB59BF"/>
    <w:rsid w:val="00EC78BF"/>
    <w:rsid w:val="00ED7A78"/>
    <w:rsid w:val="00F11E25"/>
    <w:rsid w:val="00F125F3"/>
    <w:rsid w:val="00F14DFB"/>
    <w:rsid w:val="00F20F7E"/>
    <w:rsid w:val="00F33088"/>
    <w:rsid w:val="00F36CEB"/>
    <w:rsid w:val="00F50B59"/>
    <w:rsid w:val="00F540D8"/>
    <w:rsid w:val="00F54D5B"/>
    <w:rsid w:val="00F56344"/>
    <w:rsid w:val="00F66D0A"/>
    <w:rsid w:val="00F805B4"/>
    <w:rsid w:val="00F90285"/>
    <w:rsid w:val="00F97DC4"/>
    <w:rsid w:val="00FA01F2"/>
    <w:rsid w:val="00FA13B7"/>
    <w:rsid w:val="00FA1F87"/>
    <w:rsid w:val="00FA2F9D"/>
    <w:rsid w:val="00FB104D"/>
    <w:rsid w:val="00FB6011"/>
    <w:rsid w:val="00FC50D1"/>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C6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character" w:customStyle="1" w:styleId="NichtaufgelsteErwhnung1">
    <w:name w:val="Nicht aufgelöste Erwähnung1"/>
    <w:basedOn w:val="Absatz-Standardschriftart"/>
    <w:uiPriority w:val="99"/>
    <w:semiHidden/>
    <w:unhideWhenUsed/>
    <w:rsid w:val="00DA0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p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marcom.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923C5-577F-4610-88A8-6641F9BA5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4403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2019-10-07T06:42:00Z</dcterms:created>
  <dcterms:modified xsi:type="dcterms:W3CDTF">2019-10-09T12:19:00Z</dcterms:modified>
</cp:coreProperties>
</file>